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C4245">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60F5B387">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76A1DE24">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51F84D06">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4B07CF8C">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r>
        <w:rPr>
          <w:rFonts w:hint="eastAsia" w:ascii="宋体" w:hAnsi="宋体" w:eastAsia="宋体" w:cs="宋体"/>
          <w:b/>
          <w:color w:val="auto"/>
          <w:kern w:val="2"/>
          <w:sz w:val="48"/>
          <w:szCs w:val="48"/>
          <w:highlight w:val="none"/>
          <w:lang w:val="en-US" w:eastAsia="zh-CN" w:bidi="ar-SA"/>
        </w:rPr>
        <w:t>2024年滁州市儿童医院</w:t>
      </w:r>
      <w:r>
        <w:rPr>
          <w:rFonts w:hint="eastAsia" w:hAnsi="宋体" w:cs="宋体"/>
          <w:b/>
          <w:color w:val="auto"/>
          <w:kern w:val="2"/>
          <w:sz w:val="48"/>
          <w:szCs w:val="48"/>
          <w:highlight w:val="none"/>
          <w:lang w:val="en-US" w:eastAsia="zh-CN" w:bidi="ar-SA"/>
        </w:rPr>
        <w:t>东</w:t>
      </w:r>
      <w:r>
        <w:rPr>
          <w:rFonts w:hint="eastAsia" w:ascii="宋体" w:hAnsi="宋体" w:eastAsia="宋体" w:cs="宋体"/>
          <w:b/>
          <w:color w:val="auto"/>
          <w:kern w:val="2"/>
          <w:sz w:val="48"/>
          <w:szCs w:val="48"/>
          <w:highlight w:val="none"/>
          <w:lang w:val="en-US" w:eastAsia="zh-CN" w:bidi="ar-SA"/>
        </w:rPr>
        <w:t>楼结构安全性及建筑抗震鉴定服务采购项目</w:t>
      </w:r>
    </w:p>
    <w:p w14:paraId="5EB85D57">
      <w:pPr>
        <w:jc w:val="center"/>
        <w:rPr>
          <w:rFonts w:hint="eastAsia" w:ascii="宋体" w:hAnsi="宋体" w:cs="宋体"/>
          <w:b/>
          <w:color w:val="auto"/>
          <w:sz w:val="72"/>
          <w:szCs w:val="72"/>
          <w:highlight w:val="none"/>
        </w:rPr>
      </w:pPr>
      <w:r>
        <w:rPr>
          <w:rFonts w:hint="eastAsia" w:ascii="宋体" w:hAnsi="宋体" w:cs="宋体"/>
          <w:b/>
          <w:color w:val="auto"/>
          <w:sz w:val="48"/>
          <w:szCs w:val="48"/>
          <w:highlight w:val="none"/>
        </w:rPr>
        <w:t>询价响应文件</w:t>
      </w:r>
      <w:r>
        <w:rPr>
          <w:rFonts w:hint="eastAsia" w:ascii="宋体" w:hAnsi="宋体" w:cs="宋体"/>
          <w:b/>
          <w:color w:val="auto"/>
          <w:sz w:val="72"/>
          <w:szCs w:val="72"/>
          <w:highlight w:val="none"/>
        </w:rPr>
        <w:t xml:space="preserve"> </w:t>
      </w:r>
    </w:p>
    <w:p w14:paraId="6A4062E0">
      <w:pPr>
        <w:spacing w:line="360" w:lineRule="auto"/>
        <w:jc w:val="center"/>
        <w:rPr>
          <w:rFonts w:hint="eastAsia" w:ascii="宋体" w:hAnsi="宋体" w:cs="宋体"/>
          <w:b/>
          <w:bCs/>
          <w:color w:val="auto"/>
          <w:sz w:val="32"/>
          <w:szCs w:val="32"/>
          <w:highlight w:val="none"/>
        </w:rPr>
      </w:pPr>
    </w:p>
    <w:p w14:paraId="044BAAAB">
      <w:pPr>
        <w:spacing w:line="360" w:lineRule="auto"/>
        <w:jc w:val="center"/>
        <w:rPr>
          <w:rFonts w:hint="eastAsia" w:ascii="宋体" w:hAnsi="宋体" w:cs="宋体"/>
          <w:b/>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b/>
          <w:bCs/>
          <w:color w:val="auto"/>
          <w:sz w:val="30"/>
          <w:szCs w:val="30"/>
          <w:highlight w:val="none"/>
        </w:rPr>
        <w:t>正本/副本</w:t>
      </w:r>
      <w:r>
        <w:rPr>
          <w:rFonts w:hint="eastAsia" w:ascii="宋体" w:hAnsi="宋体" w:cs="宋体"/>
          <w:b/>
          <w:bCs/>
          <w:color w:val="auto"/>
          <w:sz w:val="32"/>
          <w:szCs w:val="32"/>
          <w:highlight w:val="none"/>
        </w:rPr>
        <w:t>）</w:t>
      </w:r>
    </w:p>
    <w:p w14:paraId="39F3ABFE">
      <w:pPr>
        <w:jc w:val="center"/>
        <w:rPr>
          <w:rFonts w:hint="eastAsia" w:ascii="宋体" w:hAnsi="宋体" w:cs="宋体"/>
          <w:b/>
          <w:color w:val="auto"/>
          <w:sz w:val="52"/>
          <w:highlight w:val="none"/>
        </w:rPr>
      </w:pPr>
    </w:p>
    <w:p w14:paraId="7951400C">
      <w:pPr>
        <w:rPr>
          <w:rFonts w:hint="eastAsia" w:ascii="宋体" w:hAnsi="宋体" w:cs="宋体"/>
          <w:b/>
          <w:color w:val="auto"/>
          <w:sz w:val="32"/>
          <w:highlight w:val="none"/>
        </w:rPr>
      </w:pPr>
      <w:r>
        <w:rPr>
          <w:rFonts w:hint="eastAsia" w:ascii="宋体" w:hAnsi="宋体" w:cs="宋体"/>
          <w:b/>
          <w:color w:val="auto"/>
          <w:sz w:val="32"/>
          <w:highlight w:val="none"/>
        </w:rPr>
        <w:t xml:space="preserve">  </w:t>
      </w:r>
    </w:p>
    <w:p w14:paraId="5DCF9FF9">
      <w:pPr>
        <w:pStyle w:val="2"/>
        <w:rPr>
          <w:rFonts w:hint="eastAsia"/>
        </w:rPr>
      </w:pPr>
    </w:p>
    <w:p w14:paraId="3E6C7B0D">
      <w:pPr>
        <w:pStyle w:val="2"/>
        <w:rPr>
          <w:rFonts w:hint="eastAsia"/>
        </w:rPr>
      </w:pPr>
    </w:p>
    <w:p w14:paraId="3F0F4150">
      <w:pPr>
        <w:pStyle w:val="7"/>
        <w:rPr>
          <w:rFonts w:hint="eastAsia" w:ascii="宋体" w:hAnsi="宋体" w:cs="宋体"/>
          <w:b/>
          <w:color w:val="auto"/>
          <w:sz w:val="32"/>
          <w:highlight w:val="none"/>
        </w:rPr>
      </w:pPr>
    </w:p>
    <w:p w14:paraId="3031B2A9">
      <w:pPr>
        <w:pStyle w:val="8"/>
        <w:rPr>
          <w:rFonts w:hint="eastAsia"/>
        </w:rPr>
      </w:pPr>
    </w:p>
    <w:p w14:paraId="5F48C52E">
      <w:pPr>
        <w:spacing w:line="360" w:lineRule="auto"/>
        <w:ind w:firstLine="3092" w:firstLineChars="1100"/>
        <w:rPr>
          <w:rFonts w:hint="eastAsia" w:ascii="宋体" w:hAnsi="宋体" w:cs="宋体"/>
          <w:b/>
          <w:color w:val="auto"/>
          <w:highlight w:val="none"/>
        </w:rPr>
      </w:pPr>
      <w:r>
        <w:rPr>
          <w:rFonts w:hint="eastAsia" w:ascii="宋体" w:hAnsi="宋体" w:cs="宋体"/>
          <w:b/>
          <w:color w:val="auto"/>
          <w:highlight w:val="none"/>
        </w:rPr>
        <w:t>供应商名称：（公章）</w:t>
      </w:r>
    </w:p>
    <w:p w14:paraId="294BD1D4">
      <w:pPr>
        <w:rPr>
          <w:rFonts w:hint="eastAsia" w:ascii="宋体" w:hAnsi="宋体" w:cs="宋体"/>
          <w:b/>
          <w:color w:val="auto"/>
          <w:highlight w:val="none"/>
        </w:rPr>
      </w:pPr>
    </w:p>
    <w:p w14:paraId="593C5A02">
      <w:pPr>
        <w:jc w:val="center"/>
        <w:rPr>
          <w:rFonts w:hint="eastAsia" w:ascii="宋体" w:hAnsi="宋体" w:cs="宋体"/>
          <w:b/>
          <w:color w:val="auto"/>
          <w:highlight w:val="none"/>
        </w:rPr>
      </w:pPr>
      <w:r>
        <w:rPr>
          <w:rFonts w:hint="eastAsia" w:ascii="宋体" w:hAnsi="宋体" w:cs="宋体"/>
          <w:b/>
          <w:color w:val="auto"/>
          <w:highlight w:val="none"/>
        </w:rPr>
        <w:t xml:space="preserve"> 年  月  日</w:t>
      </w:r>
    </w:p>
    <w:p w14:paraId="12236A91">
      <w:pPr>
        <w:jc w:val="left"/>
        <w:rPr>
          <w:rFonts w:hint="eastAsia" w:ascii="宋体" w:hAnsi="宋体" w:cs="宋体"/>
          <w:color w:val="auto"/>
          <w:highlight w:val="none"/>
        </w:rPr>
      </w:pPr>
    </w:p>
    <w:p w14:paraId="6DF11AC8">
      <w:pPr>
        <w:pStyle w:val="2"/>
        <w:ind w:firstLine="560"/>
        <w:rPr>
          <w:rFonts w:hint="eastAsia" w:hAnsi="宋体" w:cs="宋体"/>
          <w:color w:val="auto"/>
          <w:highlight w:val="none"/>
        </w:rPr>
      </w:pPr>
    </w:p>
    <w:p w14:paraId="278CE3DD">
      <w:pPr>
        <w:rPr>
          <w:rFonts w:hint="eastAsia" w:hAnsi="宋体" w:cs="宋体"/>
          <w:color w:val="auto"/>
          <w:highlight w:val="none"/>
        </w:rPr>
      </w:pPr>
    </w:p>
    <w:p w14:paraId="51D85AC4">
      <w:pPr>
        <w:pStyle w:val="2"/>
        <w:rPr>
          <w:rFonts w:hint="eastAsia"/>
        </w:rPr>
      </w:pPr>
    </w:p>
    <w:p w14:paraId="5BBFB79C">
      <w:pPr>
        <w:spacing w:before="114" w:beforeLines="30" w:after="114" w:afterLines="30" w:line="440" w:lineRule="exact"/>
        <w:jc w:val="center"/>
        <w:rPr>
          <w:rFonts w:hint="eastAsia" w:ascii="宋体" w:hAnsi="宋体" w:cs="宋体"/>
          <w:b/>
          <w:color w:val="auto"/>
          <w:highlight w:val="none"/>
        </w:rPr>
      </w:pPr>
      <w:r>
        <w:rPr>
          <w:rFonts w:hint="eastAsia" w:ascii="宋体" w:hAnsi="宋体" w:cs="宋体"/>
          <w:b/>
          <w:color w:val="auto"/>
          <w:sz w:val="32"/>
          <w:szCs w:val="32"/>
          <w:highlight w:val="none"/>
        </w:rPr>
        <w:t>目</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录</w:t>
      </w:r>
      <w:r>
        <w:rPr>
          <w:rFonts w:hint="eastAsia" w:ascii="宋体" w:hAnsi="宋体" w:cs="宋体"/>
          <w:b/>
          <w:color w:val="auto"/>
          <w:highlight w:val="none"/>
        </w:rPr>
        <w:t xml:space="preserve"> </w:t>
      </w:r>
    </w:p>
    <w:p w14:paraId="58A6BA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1.法定代表人身份证明（或委托代理人授权委托书）（格式见附件）；</w:t>
      </w:r>
    </w:p>
    <w:p w14:paraId="3244C9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rPr>
      </w:pPr>
      <w:r>
        <w:rPr>
          <w:rFonts w:hint="eastAsia" w:ascii="宋体" w:hAnsi="宋体" w:cs="宋体"/>
          <w:color w:val="auto"/>
          <w:sz w:val="24"/>
          <w:szCs w:val="24"/>
          <w:highlight w:val="none"/>
        </w:rPr>
        <w:t>2.供应商</w:t>
      </w:r>
      <w:r>
        <w:rPr>
          <w:rFonts w:hint="eastAsia" w:ascii="宋体" w:hAnsi="宋体" w:eastAsia="宋体" w:cs="宋体"/>
          <w:color w:val="auto"/>
          <w:sz w:val="24"/>
          <w:szCs w:val="24"/>
          <w:highlight w:val="none"/>
        </w:rPr>
        <w:t>法人</w:t>
      </w:r>
      <w:r>
        <w:rPr>
          <w:rFonts w:hint="eastAsia" w:ascii="宋体" w:hAnsi="宋体" w:eastAsia="宋体" w:cs="宋体"/>
          <w:color w:val="auto"/>
          <w:sz w:val="24"/>
          <w:szCs w:val="24"/>
          <w:highlight w:val="none"/>
          <w:lang w:eastAsia="zh-CN"/>
        </w:rPr>
        <w:t>证书、</w:t>
      </w: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val="en-US" w:eastAsia="zh-CN"/>
        </w:rPr>
        <w:t>（或提供三证合一的有效证件）</w:t>
      </w:r>
      <w:r>
        <w:rPr>
          <w:rFonts w:hint="eastAsia" w:ascii="宋体" w:hAnsi="宋体" w:cs="宋体"/>
          <w:color w:val="auto"/>
          <w:sz w:val="24"/>
          <w:szCs w:val="24"/>
          <w:highlight w:val="none"/>
        </w:rPr>
        <w:t>（复印件）；</w:t>
      </w:r>
    </w:p>
    <w:p w14:paraId="0CAD7E00">
      <w:pPr>
        <w:pStyle w:val="2"/>
        <w:keepNext w:val="0"/>
        <w:keepLines w:val="0"/>
        <w:pageBreakBefore w:val="0"/>
        <w:widowControl w:val="0"/>
        <w:kinsoku/>
        <w:wordWrap/>
        <w:overflowPunct/>
        <w:topLinePunct w:val="0"/>
        <w:autoSpaceDE/>
        <w:autoSpaceDN/>
        <w:bidi w:val="0"/>
        <w:adjustRightInd/>
        <w:snapToGrid/>
        <w:spacing w:line="440" w:lineRule="exact"/>
        <w:ind w:left="714" w:leftChars="255" w:firstLine="0" w:firstLineChars="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建设工程质量检测机构资质证书（须含主体结构地基基础、钢结构、见证取样专项资质）</w:t>
      </w:r>
      <w:r>
        <w:rPr>
          <w:rFonts w:hint="eastAsia" w:ascii="宋体" w:hAnsi="宋体" w:cs="宋体"/>
          <w:color w:val="auto"/>
          <w:sz w:val="24"/>
          <w:szCs w:val="24"/>
          <w:highlight w:val="none"/>
        </w:rPr>
        <w:t>（复印件）</w:t>
      </w:r>
      <w:r>
        <w:rPr>
          <w:rFonts w:hint="eastAsia" w:ascii="宋体" w:hAnsi="宋体" w:cs="宋体"/>
          <w:color w:val="auto"/>
          <w:sz w:val="24"/>
          <w:szCs w:val="24"/>
          <w:highlight w:val="none"/>
          <w:lang w:eastAsia="zh-CN"/>
        </w:rPr>
        <w:t>；</w:t>
      </w:r>
    </w:p>
    <w:p w14:paraId="717C89AE">
      <w:pPr>
        <w:keepNext w:val="0"/>
        <w:keepLines w:val="0"/>
        <w:pageBreakBefore w:val="0"/>
        <w:widowControl w:val="0"/>
        <w:kinsoku/>
        <w:wordWrap/>
        <w:overflowPunct/>
        <w:topLinePunct w:val="0"/>
        <w:autoSpaceDE/>
        <w:autoSpaceDN/>
        <w:bidi w:val="0"/>
        <w:adjustRightInd/>
        <w:snapToGrid/>
        <w:spacing w:line="440" w:lineRule="exact"/>
        <w:ind w:left="714" w:leftChars="255" w:firstLine="0" w:firstLineChars="0"/>
        <w:textAlignment w:val="auto"/>
        <w:rPr>
          <w:rFonts w:hint="eastAsia" w:eastAsia="宋体"/>
          <w:lang w:eastAsia="zh-CN"/>
        </w:rPr>
      </w:pPr>
      <w:r>
        <w:rPr>
          <w:rFonts w:hint="eastAsia" w:ascii="宋体" w:hAnsi="宋体" w:cs="宋体"/>
          <w:color w:val="auto"/>
          <w:sz w:val="24"/>
          <w:szCs w:val="24"/>
          <w:highlight w:val="none"/>
          <w:lang w:val="en-US" w:eastAsia="zh-CN"/>
        </w:rPr>
        <w:t>中国国家认证认可监督管理委员会颁发的检验检测机构资质认定证书（CMA）</w:t>
      </w:r>
      <w:r>
        <w:rPr>
          <w:rFonts w:hint="eastAsia" w:ascii="宋体" w:hAnsi="宋体" w:cs="宋体"/>
          <w:color w:val="auto"/>
          <w:sz w:val="24"/>
          <w:szCs w:val="24"/>
          <w:highlight w:val="none"/>
        </w:rPr>
        <w:t>（复印件）</w:t>
      </w:r>
      <w:r>
        <w:rPr>
          <w:rFonts w:hint="eastAsia" w:ascii="宋体" w:hAnsi="宋体" w:cs="宋体"/>
          <w:color w:val="auto"/>
          <w:sz w:val="24"/>
          <w:szCs w:val="24"/>
          <w:highlight w:val="none"/>
          <w:lang w:eastAsia="zh-CN"/>
        </w:rPr>
        <w:t>；</w:t>
      </w:r>
    </w:p>
    <w:p w14:paraId="45591156">
      <w:pPr>
        <w:pStyle w:val="6"/>
        <w:pageBreakBefore w:val="0"/>
        <w:widowControl w:val="0"/>
        <w:kinsoku/>
        <w:wordWrap/>
        <w:overflowPunct/>
        <w:topLinePunct w:val="0"/>
        <w:autoSpaceDE/>
        <w:autoSpaceDN/>
        <w:bidi w:val="0"/>
        <w:adjustRightInd/>
        <w:snapToGrid/>
        <w:spacing w:before="0" w:beforeLines="0" w:after="0" w:afterLines="0" w:line="44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3.诚信报价承诺书（格式见附件）；</w:t>
      </w:r>
    </w:p>
    <w:p w14:paraId="409DB66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询价函（格式见附件）；</w:t>
      </w:r>
    </w:p>
    <w:p w14:paraId="3AC281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分项报价表（格式见附件）；</w:t>
      </w:r>
    </w:p>
    <w:p w14:paraId="483911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bCs/>
          <w:color w:val="auto"/>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服务承诺（格式见附件）；</w:t>
      </w:r>
    </w:p>
    <w:p w14:paraId="4EB02D11">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hAnsi="宋体" w:cs="宋体"/>
          <w:color w:val="auto"/>
          <w:sz w:val="24"/>
          <w:szCs w:val="24"/>
          <w:highlight w:val="none"/>
        </w:rPr>
      </w:pPr>
      <w:r>
        <w:rPr>
          <w:rFonts w:hint="eastAsia" w:hAnsi="宋体" w:cs="宋体"/>
          <w:b/>
          <w:color w:val="auto"/>
          <w:sz w:val="24"/>
          <w:szCs w:val="24"/>
          <w:highlight w:val="none"/>
        </w:rPr>
        <w:t>以上材料须按顺序装订，均须加盖供应商公章。供应商所提交的</w:t>
      </w:r>
      <w:r>
        <w:rPr>
          <w:rFonts w:hint="eastAsia" w:ascii="宋体" w:hAnsi="宋体" w:cs="宋体"/>
          <w:b/>
          <w:color w:val="auto"/>
          <w:sz w:val="24"/>
          <w:szCs w:val="24"/>
          <w:highlight w:val="none"/>
        </w:rPr>
        <w:t>询价响应文件</w:t>
      </w:r>
      <w:r>
        <w:rPr>
          <w:rFonts w:hint="eastAsia" w:hAnsi="宋体" w:cs="宋体"/>
          <w:b/>
          <w:color w:val="auto"/>
          <w:sz w:val="24"/>
          <w:szCs w:val="24"/>
          <w:highlight w:val="none"/>
        </w:rPr>
        <w:t>的完整与否，直接影响供应商的</w:t>
      </w:r>
      <w:r>
        <w:rPr>
          <w:rFonts w:hint="eastAsia" w:ascii="宋体" w:hAnsi="宋体" w:cs="宋体"/>
          <w:b/>
          <w:color w:val="auto"/>
          <w:sz w:val="24"/>
          <w:szCs w:val="24"/>
          <w:highlight w:val="none"/>
        </w:rPr>
        <w:t>询价响应文件</w:t>
      </w:r>
      <w:r>
        <w:rPr>
          <w:rFonts w:hint="eastAsia" w:hAnsi="宋体" w:cs="宋体"/>
          <w:b/>
          <w:color w:val="auto"/>
          <w:sz w:val="24"/>
          <w:szCs w:val="24"/>
          <w:highlight w:val="none"/>
        </w:rPr>
        <w:t>评审。</w:t>
      </w:r>
    </w:p>
    <w:p w14:paraId="254565FF">
      <w:pPr>
        <w:pStyle w:val="9"/>
        <w:ind w:left="0" w:firstLine="0"/>
        <w:rPr>
          <w:rFonts w:hint="eastAsia" w:ascii="宋体" w:hAnsi="宋体" w:cs="宋体"/>
          <w:b/>
          <w:color w:val="auto"/>
          <w:sz w:val="32"/>
          <w:szCs w:val="32"/>
          <w:highlight w:val="none"/>
        </w:rPr>
      </w:pPr>
    </w:p>
    <w:p w14:paraId="026D6848">
      <w:pPr>
        <w:pStyle w:val="9"/>
        <w:ind w:left="0" w:firstLine="0"/>
        <w:rPr>
          <w:rFonts w:hint="eastAsia" w:ascii="宋体" w:hAnsi="宋体" w:cs="宋体"/>
          <w:b/>
          <w:color w:val="auto"/>
          <w:sz w:val="32"/>
          <w:szCs w:val="32"/>
          <w:highlight w:val="none"/>
        </w:rPr>
      </w:pPr>
    </w:p>
    <w:p w14:paraId="28C66A73">
      <w:pPr>
        <w:pStyle w:val="9"/>
        <w:ind w:left="0" w:firstLine="0"/>
        <w:rPr>
          <w:rFonts w:hint="eastAsia" w:ascii="宋体" w:hAnsi="宋体" w:cs="宋体"/>
          <w:b/>
          <w:color w:val="auto"/>
          <w:sz w:val="32"/>
          <w:szCs w:val="32"/>
          <w:highlight w:val="none"/>
        </w:rPr>
      </w:pPr>
    </w:p>
    <w:p w14:paraId="223EB7C0">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项目联系人：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联系电话：</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（因项目采用不见面方式开标，若开标过程中出现询标等情况，以便在电话沟通联系，供应商应保持联系电话畅通，如供应商未留上述信息或电话未能正常接通等，因此导致的一切后果由供应商自行承担）。</w:t>
      </w:r>
    </w:p>
    <w:p w14:paraId="4A812B92">
      <w:pPr>
        <w:pStyle w:val="9"/>
        <w:ind w:left="0" w:firstLine="0"/>
        <w:rPr>
          <w:rFonts w:hint="eastAsia" w:ascii="宋体" w:hAnsi="宋体" w:cs="宋体"/>
          <w:b/>
          <w:color w:val="auto"/>
          <w:sz w:val="32"/>
          <w:szCs w:val="32"/>
          <w:highlight w:val="yellow"/>
        </w:rPr>
      </w:pPr>
    </w:p>
    <w:p w14:paraId="40B6617F">
      <w:pPr>
        <w:pStyle w:val="9"/>
        <w:ind w:left="0" w:firstLine="0"/>
        <w:rPr>
          <w:rFonts w:hint="eastAsia" w:ascii="宋体" w:hAnsi="宋体" w:cs="宋体"/>
          <w:b/>
          <w:color w:val="auto"/>
          <w:sz w:val="32"/>
          <w:szCs w:val="32"/>
          <w:highlight w:val="none"/>
        </w:rPr>
      </w:pPr>
    </w:p>
    <w:p w14:paraId="5EB49B9D">
      <w:pPr>
        <w:pStyle w:val="9"/>
        <w:ind w:left="0" w:firstLine="0"/>
        <w:rPr>
          <w:rFonts w:hint="eastAsia" w:ascii="宋体" w:hAnsi="宋体" w:cs="宋体"/>
          <w:b/>
          <w:color w:val="auto"/>
          <w:sz w:val="32"/>
          <w:szCs w:val="32"/>
          <w:highlight w:val="none"/>
        </w:rPr>
      </w:pPr>
    </w:p>
    <w:p w14:paraId="5A875492">
      <w:pPr>
        <w:pStyle w:val="9"/>
        <w:ind w:left="0" w:firstLine="0"/>
        <w:rPr>
          <w:rFonts w:hint="eastAsia" w:ascii="宋体" w:hAnsi="宋体" w:cs="宋体"/>
          <w:b/>
          <w:color w:val="auto"/>
          <w:sz w:val="32"/>
          <w:szCs w:val="32"/>
          <w:highlight w:val="none"/>
        </w:rPr>
      </w:pPr>
    </w:p>
    <w:p w14:paraId="419D65D7">
      <w:pPr>
        <w:pStyle w:val="9"/>
        <w:ind w:left="0" w:firstLine="0"/>
        <w:rPr>
          <w:rFonts w:hint="eastAsia" w:ascii="宋体" w:hAnsi="宋体" w:cs="宋体"/>
          <w:b/>
          <w:color w:val="auto"/>
          <w:sz w:val="32"/>
          <w:szCs w:val="32"/>
          <w:highlight w:val="none"/>
        </w:rPr>
      </w:pPr>
    </w:p>
    <w:p w14:paraId="60061A16">
      <w:pPr>
        <w:pStyle w:val="9"/>
        <w:ind w:left="0" w:firstLine="0"/>
        <w:rPr>
          <w:rFonts w:hint="eastAsia" w:ascii="宋体" w:hAnsi="宋体" w:cs="宋体"/>
          <w:b/>
          <w:color w:val="auto"/>
          <w:sz w:val="32"/>
          <w:szCs w:val="32"/>
          <w:highlight w:val="none"/>
        </w:rPr>
      </w:pPr>
    </w:p>
    <w:p w14:paraId="609D1E56">
      <w:pPr>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cs="宋体"/>
          <w:color w:val="auto"/>
          <w:sz w:val="28"/>
          <w:szCs w:val="28"/>
          <w:highlight w:val="none"/>
          <w:lang w:val="en-US" w:eastAsia="zh-CN"/>
        </w:rPr>
      </w:pPr>
    </w:p>
    <w:p w14:paraId="4B0130D0">
      <w:pPr>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附件一                  </w:t>
      </w:r>
    </w:p>
    <w:p w14:paraId="495E3C4A">
      <w:pPr>
        <w:pageBreakBefore w:val="0"/>
        <w:widowControl w:val="0"/>
        <w:kinsoku/>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法定代表人身份证明</w:t>
      </w:r>
    </w:p>
    <w:p w14:paraId="4C369665">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2CC9B8">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F6E678F">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FA252AE">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18D39A">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3936660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40B15500">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（供应商名称）的法定代表人。</w:t>
      </w:r>
    </w:p>
    <w:p w14:paraId="0CAF043D">
      <w:pPr>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特此证明。</w:t>
      </w:r>
    </w:p>
    <w:p w14:paraId="76590FDA">
      <w:pPr>
        <w:pageBreakBefore w:val="0"/>
        <w:widowControl w:val="0"/>
        <w:kinsoku/>
        <w:wordWrap/>
        <w:overflowPunct/>
        <w:topLinePunct w:val="0"/>
        <w:autoSpaceDE/>
        <w:autoSpaceDN/>
        <w:bidi w:val="0"/>
        <w:adjustRightInd/>
        <w:snapToGrid/>
        <w:spacing w:line="460" w:lineRule="exact"/>
        <w:textAlignment w:val="auto"/>
        <w:outlineLvl w:val="9"/>
        <w:rPr>
          <w:rFonts w:hint="eastAsia" w:hAnsi="宋体" w:cs="宋体"/>
          <w:color w:val="auto"/>
          <w:highlight w:val="none"/>
        </w:rPr>
      </w:pPr>
      <w:r>
        <w:rPr>
          <w:rFonts w:hint="eastAsia" w:ascii="宋体" w:hAnsi="宋体" w:cs="宋体"/>
          <w:b/>
          <w:bCs/>
          <w:color w:val="auto"/>
          <w:szCs w:val="21"/>
          <w:highlight w:val="none"/>
        </w:rPr>
        <w:t>附：法定代表人有效身份证</w:t>
      </w:r>
      <w:r>
        <w:rPr>
          <w:rFonts w:hint="eastAsia" w:ascii="宋体" w:hAnsi="宋体" w:cs="宋体"/>
          <w:b/>
          <w:bCs/>
          <w:color w:val="auto"/>
          <w:szCs w:val="21"/>
          <w:highlight w:val="none"/>
          <w:lang w:eastAsia="zh-CN"/>
        </w:rPr>
        <w:t>复印件</w:t>
      </w:r>
    </w:p>
    <w:p w14:paraId="0E95B753">
      <w:pPr>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076E2C7">
      <w:pPr>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pacing w:val="20"/>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638D43C">
      <w:pPr>
        <w:pageBreakBefore w:val="0"/>
        <w:widowControl w:val="0"/>
        <w:kinsoku/>
        <w:overflowPunct/>
        <w:topLinePunct w:val="0"/>
        <w:autoSpaceDE/>
        <w:autoSpaceDN/>
        <w:bidi w:val="0"/>
        <w:adjustRightInd/>
        <w:snapToGrid/>
        <w:spacing w:line="460" w:lineRule="exact"/>
        <w:jc w:val="center"/>
        <w:textAlignment w:val="auto"/>
        <w:outlineLvl w:val="9"/>
        <w:rPr>
          <w:rFonts w:hint="eastAsia" w:ascii="宋体" w:hAnsi="宋体" w:cs="宋体"/>
          <w:b/>
          <w:bCs/>
          <w:color w:val="auto"/>
          <w:highlight w:val="none"/>
        </w:rPr>
      </w:pPr>
      <w:r>
        <w:rPr>
          <w:rFonts w:hint="eastAsia" w:ascii="宋体" w:hAnsi="宋体" w:cs="宋体"/>
          <w:b/>
          <w:bCs/>
          <w:color w:val="auto"/>
          <w:highlight w:val="none"/>
          <w:lang w:val="en-US" w:eastAsia="zh-CN"/>
        </w:rPr>
        <w:t>或</w:t>
      </w:r>
      <w:r>
        <w:rPr>
          <w:rFonts w:hint="eastAsia" w:ascii="宋体" w:hAnsi="宋体" w:cs="宋体"/>
          <w:b/>
          <w:bCs/>
          <w:color w:val="auto"/>
          <w:highlight w:val="none"/>
        </w:rPr>
        <w:t>法定代表人授权书</w:t>
      </w:r>
    </w:p>
    <w:p w14:paraId="55AA5532">
      <w:pPr>
        <w:pageBreakBefore w:val="0"/>
        <w:widowControl w:val="0"/>
        <w:kinsoku/>
        <w:overflowPunct/>
        <w:topLinePunct w:val="0"/>
        <w:autoSpaceDE/>
        <w:autoSpaceDN/>
        <w:bidi w:val="0"/>
        <w:adjustRightInd/>
        <w:snapToGrid/>
        <w:spacing w:line="460" w:lineRule="exact"/>
        <w:ind w:firstLine="2691" w:firstLineChars="841"/>
        <w:textAlignment w:val="auto"/>
        <w:outlineLvl w:val="9"/>
        <w:rPr>
          <w:rFonts w:hint="eastAsia" w:ascii="宋体" w:hAnsi="宋体" w:cs="宋体"/>
          <w:color w:val="auto"/>
          <w:spacing w:val="20"/>
          <w:szCs w:val="21"/>
          <w:highlight w:val="none"/>
        </w:rPr>
      </w:pPr>
    </w:p>
    <w:p w14:paraId="4491462E">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询价</w:t>
      </w:r>
      <w:r>
        <w:rPr>
          <w:rFonts w:hint="eastAsia" w:ascii="宋体" w:hAnsi="宋体" w:cs="宋体"/>
          <w:color w:val="auto"/>
          <w:szCs w:val="21"/>
          <w:highlight w:val="none"/>
        </w:rPr>
        <w:t>活动。代理人在投标、开标、评标、合同询价过程中所签署的一切文件和处理与之有关的一切事务，我均予以承认。</w:t>
      </w:r>
    </w:p>
    <w:p w14:paraId="13700C1B">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9"/>
        <w:rPr>
          <w:rFonts w:hint="eastAsia" w:ascii="宋体" w:hAnsi="宋体" w:cs="宋体"/>
          <w:color w:val="auto"/>
          <w:highlight w:val="none"/>
        </w:rPr>
      </w:pPr>
      <w:r>
        <w:rPr>
          <w:rFonts w:hint="eastAsia" w:ascii="宋体" w:hAnsi="宋体" w:cs="宋体"/>
          <w:color w:val="auto"/>
          <w:szCs w:val="21"/>
          <w:highlight w:val="none"/>
        </w:rPr>
        <w:t>代理人无转委托权，特此委托。</w:t>
      </w:r>
    </w:p>
    <w:p w14:paraId="51490395">
      <w:pPr>
        <w:pageBreakBefore w:val="0"/>
        <w:widowControl w:val="0"/>
        <w:kinsoku/>
        <w:overflowPunct/>
        <w:topLinePunct w:val="0"/>
        <w:autoSpaceDE/>
        <w:autoSpaceDN/>
        <w:bidi w:val="0"/>
        <w:adjustRightInd/>
        <w:snapToGrid/>
        <w:spacing w:line="460" w:lineRule="exact"/>
        <w:ind w:right="24" w:firstLine="562" w:firstLineChars="200"/>
        <w:textAlignment w:val="auto"/>
        <w:outlineLvl w:val="9"/>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 xml:space="preserve">   附：法定代表人有效身份证</w:t>
      </w:r>
      <w:r>
        <w:rPr>
          <w:rFonts w:hint="eastAsia" w:ascii="宋体" w:hAnsi="宋体" w:cs="宋体"/>
          <w:b/>
          <w:bCs/>
          <w:color w:val="auto"/>
          <w:szCs w:val="21"/>
          <w:highlight w:val="none"/>
          <w:lang w:eastAsia="zh-CN"/>
        </w:rPr>
        <w:t>复印件</w:t>
      </w:r>
    </w:p>
    <w:p w14:paraId="19A560D2">
      <w:pPr>
        <w:pageBreakBefore w:val="0"/>
        <w:widowControl w:val="0"/>
        <w:kinsoku/>
        <w:overflowPunct/>
        <w:topLinePunct w:val="0"/>
        <w:autoSpaceDE/>
        <w:autoSpaceDN/>
        <w:bidi w:val="0"/>
        <w:adjustRightInd/>
        <w:snapToGrid/>
        <w:spacing w:line="460" w:lineRule="exact"/>
        <w:ind w:right="24" w:firstLine="1687" w:firstLineChars="600"/>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授权代理人有效身份证</w:t>
      </w:r>
      <w:r>
        <w:rPr>
          <w:rFonts w:hint="eastAsia" w:ascii="宋体" w:hAnsi="宋体" w:cs="宋体"/>
          <w:b/>
          <w:bCs/>
          <w:color w:val="auto"/>
          <w:szCs w:val="21"/>
          <w:highlight w:val="none"/>
          <w:lang w:eastAsia="zh-CN"/>
        </w:rPr>
        <w:t>复印件</w:t>
      </w:r>
      <w:r>
        <w:rPr>
          <w:rFonts w:hint="eastAsia" w:ascii="宋体" w:hAnsi="宋体" w:cs="宋体"/>
          <w:b/>
          <w:bCs/>
          <w:color w:val="auto"/>
          <w:szCs w:val="21"/>
          <w:highlight w:val="none"/>
        </w:rPr>
        <w:t xml:space="preserve"> </w:t>
      </w:r>
    </w:p>
    <w:p w14:paraId="3EB5F14B">
      <w:pPr>
        <w:pageBreakBefore w:val="0"/>
        <w:widowControl w:val="0"/>
        <w:kinsoku/>
        <w:overflowPunct/>
        <w:topLinePunct w:val="0"/>
        <w:autoSpaceDE/>
        <w:autoSpaceDN/>
        <w:bidi w:val="0"/>
        <w:adjustRightInd/>
        <w:snapToGrid/>
        <w:spacing w:line="460" w:lineRule="exact"/>
        <w:ind w:right="24" w:firstLine="562" w:firstLineChars="200"/>
        <w:textAlignment w:val="auto"/>
        <w:outlineLvl w:val="9"/>
        <w:rPr>
          <w:rFonts w:hint="eastAsia"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w:t>
      </w:r>
    </w:p>
    <w:p w14:paraId="56F14041">
      <w:pPr>
        <w:pageBreakBefore w:val="0"/>
        <w:widowControl w:val="0"/>
        <w:kinsoku/>
        <w:overflowPunct/>
        <w:topLinePunct w:val="0"/>
        <w:autoSpaceDE/>
        <w:autoSpaceDN/>
        <w:bidi w:val="0"/>
        <w:adjustRightInd/>
        <w:snapToGrid/>
        <w:spacing w:line="460" w:lineRule="exact"/>
        <w:ind w:right="24" w:firstLine="56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2D2CF6AC">
      <w:pPr>
        <w:pageBreakBefore w:val="0"/>
        <w:widowControl w:val="0"/>
        <w:kinsoku/>
        <w:overflowPunct/>
        <w:topLinePunct w:val="0"/>
        <w:autoSpaceDE/>
        <w:autoSpaceDN/>
        <w:bidi w:val="0"/>
        <w:adjustRightInd/>
        <w:snapToGrid/>
        <w:spacing w:line="460" w:lineRule="exact"/>
        <w:ind w:firstLine="2940" w:firstLineChars="105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0D1B65BC">
      <w:pPr>
        <w:pageBreakBefore w:val="0"/>
        <w:widowControl w:val="0"/>
        <w:kinsoku/>
        <w:overflowPunct/>
        <w:topLinePunct w:val="0"/>
        <w:autoSpaceDE/>
        <w:autoSpaceDN/>
        <w:bidi w:val="0"/>
        <w:adjustRightInd/>
        <w:snapToGrid/>
        <w:spacing w:line="460" w:lineRule="exact"/>
        <w:ind w:right="204" w:firstLine="2940" w:firstLineChars="105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（签字或盖章）      </w:t>
      </w:r>
    </w:p>
    <w:p w14:paraId="54349140">
      <w:pPr>
        <w:pageBreakBefore w:val="0"/>
        <w:widowControl w:val="0"/>
        <w:kinsoku/>
        <w:overflowPunct/>
        <w:topLinePunct w:val="0"/>
        <w:autoSpaceDE/>
        <w:autoSpaceDN/>
        <w:bidi w:val="0"/>
        <w:adjustRightInd/>
        <w:snapToGrid/>
        <w:spacing w:line="460" w:lineRule="exact"/>
        <w:textAlignment w:val="auto"/>
        <w:outlineLvl w:val="9"/>
        <w:rPr>
          <w:rFonts w:hint="eastAsia"/>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030D3F5C">
      <w:pPr>
        <w:jc w:val="left"/>
        <w:outlineLvl w:val="9"/>
        <w:rPr>
          <w:rFonts w:hint="eastAsia" w:ascii="宋体" w:hAnsi="宋体" w:eastAsia="宋体" w:cs="宋体"/>
          <w:b/>
          <w:bCs/>
          <w:color w:val="auto"/>
          <w:kern w:val="2"/>
          <w:sz w:val="28"/>
          <w:szCs w:val="28"/>
          <w:highlight w:val="none"/>
          <w:lang w:val="en-US" w:eastAsia="zh-CN" w:bidi="ar-SA"/>
        </w:rPr>
      </w:pPr>
    </w:p>
    <w:p w14:paraId="31464AA2">
      <w:pPr>
        <w:jc w:val="left"/>
        <w:outlineLvl w:val="9"/>
        <w:rPr>
          <w:rFonts w:hint="eastAsia" w:ascii="宋体" w:hAnsi="宋体" w:cs="宋体"/>
          <w:color w:val="auto"/>
          <w:sz w:val="28"/>
          <w:szCs w:val="28"/>
          <w:highlight w:val="none"/>
          <w:lang w:val="en-US" w:eastAsia="zh-CN"/>
        </w:rPr>
      </w:pPr>
      <w:bookmarkStart w:id="0" w:name="_GoBack"/>
      <w:bookmarkEnd w:id="0"/>
      <w:r>
        <w:rPr>
          <w:rFonts w:hint="eastAsia" w:ascii="宋体" w:hAnsi="宋体" w:eastAsia="宋体" w:cs="宋体"/>
          <w:b/>
          <w:bCs/>
          <w:color w:val="auto"/>
          <w:kern w:val="2"/>
          <w:sz w:val="28"/>
          <w:szCs w:val="28"/>
          <w:highlight w:val="none"/>
          <w:lang w:val="en-US" w:eastAsia="zh-CN" w:bidi="ar-SA"/>
        </w:rPr>
        <w:t xml:space="preserve">附件二 </w:t>
      </w:r>
      <w:r>
        <w:rPr>
          <w:rFonts w:hint="eastAsia" w:ascii="宋体" w:hAnsi="宋体" w:cs="宋体"/>
          <w:color w:val="auto"/>
          <w:sz w:val="28"/>
          <w:szCs w:val="28"/>
          <w:highlight w:val="none"/>
          <w:lang w:val="en-US" w:eastAsia="zh-CN"/>
        </w:rPr>
        <w:t xml:space="preserve">                     </w:t>
      </w:r>
    </w:p>
    <w:p w14:paraId="76AE35EC">
      <w:pPr>
        <w:jc w:val="center"/>
        <w:outlineLvl w:val="9"/>
        <w:rPr>
          <w:rFonts w:hint="eastAsia" w:ascii="宋体" w:hAnsi="宋体" w:cs="宋体"/>
          <w:b/>
          <w:bCs/>
          <w:color w:val="auto"/>
          <w:highlight w:val="none"/>
        </w:rPr>
      </w:pPr>
      <w:r>
        <w:rPr>
          <w:rFonts w:hint="eastAsia" w:ascii="宋体" w:hAnsi="宋体" w:cs="宋体"/>
          <w:b/>
          <w:bCs/>
          <w:color w:val="auto"/>
          <w:highlight w:val="none"/>
        </w:rPr>
        <w:t>诚信</w:t>
      </w:r>
      <w:r>
        <w:rPr>
          <w:rFonts w:hint="eastAsia" w:ascii="宋体" w:hAnsi="宋体" w:cs="宋体"/>
          <w:b/>
          <w:bCs/>
          <w:color w:val="auto"/>
          <w:highlight w:val="none"/>
          <w:lang w:val="en-US" w:eastAsia="zh-CN"/>
        </w:rPr>
        <w:t>报价</w:t>
      </w:r>
      <w:r>
        <w:rPr>
          <w:rFonts w:hint="eastAsia" w:ascii="宋体" w:hAnsi="宋体" w:cs="宋体"/>
          <w:b/>
          <w:bCs/>
          <w:color w:val="auto"/>
          <w:highlight w:val="none"/>
        </w:rPr>
        <w:t>承诺书</w:t>
      </w:r>
    </w:p>
    <w:p w14:paraId="760BDEB1">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本人以企业法定代表人的身份郑重承诺：</w:t>
      </w:r>
    </w:p>
    <w:p w14:paraId="3B07A7D9">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一、将遵循公开、公正和诚实信用的原则自愿参加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w:t>
      </w:r>
      <w:r>
        <w:rPr>
          <w:rFonts w:hint="eastAsia" w:ascii="宋体" w:hAnsi="宋体" w:cs="宋体"/>
          <w:color w:val="auto"/>
          <w:sz w:val="21"/>
          <w:szCs w:val="21"/>
          <w:highlight w:val="none"/>
          <w:lang w:val="en-US" w:eastAsia="zh-CN"/>
        </w:rPr>
        <w:t>询价活动</w:t>
      </w:r>
      <w:r>
        <w:rPr>
          <w:rFonts w:hint="eastAsia" w:ascii="宋体" w:hAnsi="宋体" w:cs="宋体"/>
          <w:color w:val="auto"/>
          <w:sz w:val="21"/>
          <w:szCs w:val="21"/>
          <w:highlight w:val="none"/>
        </w:rPr>
        <w:t>；</w:t>
      </w:r>
    </w:p>
    <w:p w14:paraId="6FCC5B44">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二、所提供的一切材料都是真实、有效、合法的；</w:t>
      </w:r>
    </w:p>
    <w:p w14:paraId="28F5E664">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三、不出借、转让资质证书，不让他人挂靠投标，不以他人名义投标或者以其他方式弄虚作假，骗取</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w:t>
      </w:r>
    </w:p>
    <w:p w14:paraId="10A3194B">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四、不与其他供应商相互串通投标报价，不排挤其他供应商的公平竞争、损害采购人的合法权益；</w:t>
      </w:r>
    </w:p>
    <w:p w14:paraId="0B2EE11E">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五、不与采购人、代理机构或其他供应商串通投标，损害国家利益、社会公共利益或者他人的合法权益；</w:t>
      </w:r>
    </w:p>
    <w:p w14:paraId="39766C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六、我公司没有下列情形： 1、</w:t>
      </w:r>
      <w:r>
        <w:rPr>
          <w:rFonts w:hint="eastAsia" w:ascii="宋体" w:hAnsi="宋体" w:eastAsia="宋体" w:cs="宋体"/>
          <w:color w:val="auto"/>
          <w:sz w:val="21"/>
          <w:szCs w:val="21"/>
          <w:highlight w:val="none"/>
        </w:rPr>
        <w:t>被人民法院列入失信被执行人的；2、我公司及其法定代表人、拟派项目经理（项目负责人）</w:t>
      </w:r>
      <w:r>
        <w:rPr>
          <w:rFonts w:hint="eastAsia" w:ascii="宋体" w:hAnsi="宋体" w:eastAsia="宋体" w:cs="宋体"/>
          <w:color w:val="auto"/>
          <w:sz w:val="21"/>
          <w:szCs w:val="21"/>
          <w:highlight w:val="none"/>
          <w:lang w:val="en-US" w:eastAsia="zh-CN"/>
        </w:rPr>
        <w:t>前三年有行贿犯罪行为的；</w:t>
      </w:r>
      <w:r>
        <w:rPr>
          <w:rFonts w:hint="eastAsia" w:ascii="宋体" w:hAnsi="宋体" w:eastAsia="宋体" w:cs="宋体"/>
          <w:color w:val="auto"/>
          <w:sz w:val="21"/>
          <w:szCs w:val="21"/>
          <w:highlight w:val="none"/>
        </w:rPr>
        <w:t>；3、被市场监督管理部门列入经营异常名录或者严重违法企业名单的；4、</w:t>
      </w:r>
      <w:r>
        <w:rPr>
          <w:rFonts w:hint="eastAsia" w:ascii="宋体" w:hAnsi="宋体" w:cs="宋体"/>
          <w:color w:val="auto"/>
          <w:sz w:val="21"/>
          <w:szCs w:val="21"/>
          <w:highlight w:val="none"/>
        </w:rPr>
        <w:t>被税收部门列入重大税收违法案件当事人的；5、被政府采购监管部门列入政府采购严重违法失信行为记录名单的；6、在“信用中国”网站上披露仍在公示期的严重失信行为的；</w:t>
      </w:r>
    </w:p>
    <w:p w14:paraId="668FB8D6">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七、严格遵守开标现场纪律，服从监管人员管理；</w:t>
      </w:r>
    </w:p>
    <w:p w14:paraId="5ECD5ED6">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八、保证</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后不转包，若有分包征得采购人同意；</w:t>
      </w:r>
    </w:p>
    <w:p w14:paraId="2B15199B">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九、保证</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之后，按照投标文件要求提供相关后续服务；</w:t>
      </w:r>
    </w:p>
    <w:p w14:paraId="7467E384">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十、保证企业及所属相关人员在本次投标中无行贿等犯罪行为；</w:t>
      </w:r>
    </w:p>
    <w:p w14:paraId="621D12BC">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25222AC">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以上内容我已仔细阅读，本公司若有违反承诺内容的行为，自愿接受取消投标或者</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资格、记入不良行为记录、响应保证金不予退还等有关处理，愿意承担法律责任，给采购人造成损失的，依法承担赔偿责任。</w:t>
      </w:r>
    </w:p>
    <w:p w14:paraId="38A4426F">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w:t>
      </w:r>
    </w:p>
    <w:p w14:paraId="297DDAC8">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基本账户：</w:t>
      </w:r>
    </w:p>
    <w:p w14:paraId="280ACE89">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          法定代表人（签字）：</w:t>
      </w:r>
    </w:p>
    <w:p w14:paraId="351CEB97">
      <w:pPr>
        <w:spacing w:line="440" w:lineRule="exact"/>
        <w:jc w:val="left"/>
        <w:outlineLvl w:val="9"/>
        <w:rPr>
          <w:rFonts w:hint="eastAsia" w:hAnsi="宋体" w:cs="宋体"/>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年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13D7DDD">
      <w:pPr>
        <w:spacing w:line="300" w:lineRule="exact"/>
        <w:ind w:firstLine="602" w:firstLineChars="200"/>
        <w:jc w:val="center"/>
        <w:outlineLvl w:val="9"/>
        <w:rPr>
          <w:rFonts w:hint="eastAsia" w:ascii="宋体" w:hAnsi="宋体" w:cs="宋体"/>
          <w:b/>
          <w:color w:val="auto"/>
          <w:sz w:val="30"/>
          <w:szCs w:val="30"/>
          <w:highlight w:val="none"/>
        </w:rPr>
      </w:pPr>
    </w:p>
    <w:p w14:paraId="67D30BCC">
      <w:pPr>
        <w:jc w:val="left"/>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附件三</w:t>
      </w:r>
    </w:p>
    <w:p w14:paraId="2D3E1C77">
      <w:pPr>
        <w:spacing w:line="700" w:lineRule="exact"/>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询价报价函</w:t>
      </w:r>
      <w:r>
        <w:rPr>
          <w:rFonts w:hint="eastAsia" w:ascii="宋体" w:hAnsi="宋体" w:cs="宋体"/>
          <w:b/>
          <w:color w:val="auto"/>
          <w:highlight w:val="none"/>
        </w:rPr>
        <w:t xml:space="preserve"> </w:t>
      </w:r>
    </w:p>
    <w:p w14:paraId="11503C64">
      <w:pPr>
        <w:spacing w:line="560" w:lineRule="exact"/>
        <w:outlineLvl w:val="9"/>
        <w:rPr>
          <w:rFonts w:hint="eastAsia" w:ascii="宋体" w:hAnsi="宋体" w:cs="宋体"/>
          <w:color w:val="auto"/>
          <w:highlight w:val="none"/>
        </w:rPr>
      </w:pPr>
      <w:r>
        <w:rPr>
          <w:rFonts w:hint="eastAsia" w:ascii="宋体" w:hAnsi="宋体" w:cs="宋体"/>
          <w:color w:val="auto"/>
          <w:highlight w:val="none"/>
          <w:lang w:eastAsia="zh-CN"/>
        </w:rPr>
        <w:t xml:space="preserve">滁州市妇幼保健计划生育服务中心 </w:t>
      </w:r>
      <w:r>
        <w:rPr>
          <w:rFonts w:hint="eastAsia" w:ascii="宋体" w:hAnsi="宋体" w:cs="宋体"/>
          <w:color w:val="auto"/>
          <w:highlight w:val="none"/>
        </w:rPr>
        <w:t>:</w:t>
      </w:r>
    </w:p>
    <w:p w14:paraId="0918A434">
      <w:pPr>
        <w:spacing w:line="560" w:lineRule="exact"/>
        <w:ind w:firstLine="560" w:firstLineChars="200"/>
        <w:outlineLvl w:val="9"/>
        <w:rPr>
          <w:rFonts w:hint="eastAsia" w:ascii="宋体" w:hAnsi="宋体" w:eastAsia="宋体" w:cs="宋体"/>
          <w:color w:val="auto"/>
          <w:highlight w:val="none"/>
        </w:rPr>
      </w:pPr>
      <w:r>
        <w:rPr>
          <w:rFonts w:hint="eastAsia" w:ascii="宋体" w:hAnsi="宋体" w:cs="宋体"/>
          <w:color w:val="auto"/>
          <w:highlight w:val="none"/>
        </w:rPr>
        <w:t>我单位参加</w:t>
      </w:r>
      <w:r>
        <w:rPr>
          <w:rFonts w:hint="eastAsia" w:ascii="宋体" w:hAnsi="宋体" w:cs="宋体"/>
          <w:color w:val="auto"/>
          <w:highlight w:val="none"/>
          <w:lang w:val="en-US" w:eastAsia="zh-CN"/>
        </w:rPr>
        <w:t>2024年</w:t>
      </w:r>
      <w:r>
        <w:rPr>
          <w:rFonts w:hint="eastAsia" w:ascii="宋体" w:hAnsi="宋体" w:cs="宋体"/>
          <w:color w:val="auto"/>
          <w:highlight w:val="none"/>
          <w:lang w:eastAsia="zh-CN"/>
        </w:rPr>
        <w:t>滁州市</w:t>
      </w:r>
      <w:r>
        <w:rPr>
          <w:rFonts w:hint="eastAsia" w:ascii="宋体" w:hAnsi="宋体" w:cs="宋体"/>
          <w:color w:val="auto"/>
          <w:highlight w:val="none"/>
          <w:lang w:val="en-US" w:eastAsia="zh-CN"/>
        </w:rPr>
        <w:t>儿童医院东楼结构安全性及建筑抗震鉴定</w:t>
      </w:r>
      <w:r>
        <w:rPr>
          <w:rFonts w:hint="eastAsia" w:ascii="宋体" w:hAnsi="宋体" w:cs="宋体"/>
          <w:color w:val="auto"/>
          <w:highlight w:val="none"/>
          <w:lang w:eastAsia="zh-CN"/>
        </w:rPr>
        <w:t>服务采购项目</w:t>
      </w:r>
      <w:r>
        <w:rPr>
          <w:rFonts w:hint="eastAsia" w:ascii="宋体" w:hAnsi="宋体" w:cs="宋体"/>
          <w:color w:val="auto"/>
          <w:highlight w:val="none"/>
          <w:lang w:val="en-US" w:eastAsia="zh-CN"/>
        </w:rPr>
        <w:t>询价活动</w:t>
      </w:r>
      <w:r>
        <w:rPr>
          <w:rFonts w:hint="eastAsia" w:ascii="宋体" w:hAnsi="宋体" w:eastAsia="宋体" w:cs="宋体"/>
          <w:color w:val="auto"/>
          <w:highlight w:val="none"/>
        </w:rPr>
        <w:t>，并报价。</w:t>
      </w:r>
    </w:p>
    <w:p w14:paraId="5850EE20">
      <w:pPr>
        <w:keepNext w:val="0"/>
        <w:keepLines w:val="0"/>
        <w:pageBreakBefore w:val="0"/>
        <w:widowControl w:val="0"/>
        <w:kinsoku/>
        <w:wordWrap w:val="0"/>
        <w:overflowPunct/>
        <w:topLinePunct w:val="0"/>
        <w:autoSpaceDE/>
        <w:autoSpaceDN/>
        <w:bidi w:val="0"/>
        <w:adjustRightInd/>
        <w:snapToGrid/>
        <w:spacing w:line="560" w:lineRule="exact"/>
        <w:ind w:left="280" w:leftChars="100" w:firstLine="280" w:firstLineChars="100"/>
        <w:textAlignment w:val="auto"/>
        <w:outlineLvl w:val="9"/>
        <w:rPr>
          <w:rFonts w:hint="eastAsia" w:ascii="宋体" w:hAnsi="宋体" w:cs="宋体"/>
          <w:color w:val="auto"/>
          <w:highlight w:val="none"/>
        </w:rPr>
      </w:pPr>
      <w:r>
        <w:rPr>
          <w:rFonts w:hint="eastAsia" w:ascii="宋体" w:hAnsi="宋体" w:cs="宋体"/>
          <w:color w:val="auto"/>
          <w:highlight w:val="none"/>
        </w:rPr>
        <w:t>1.按询价文件的规定提供项目货物及服务，总报价为人民币</w:t>
      </w:r>
      <w:r>
        <w:rPr>
          <w:rFonts w:hint="eastAsia" w:ascii="宋体" w:hAnsi="宋体" w:cs="宋体"/>
          <w:color w:val="auto"/>
          <w:highlight w:val="none"/>
          <w:u w:val="single"/>
        </w:rPr>
        <w:t xml:space="preserve">（大写）：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小写</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        元</w:t>
      </w:r>
      <w:r>
        <w:rPr>
          <w:rFonts w:hint="eastAsia" w:ascii="宋体" w:hAnsi="宋体" w:cs="宋体"/>
          <w:color w:val="auto"/>
          <w:highlight w:val="none"/>
        </w:rPr>
        <w:t>人民币，并完成本次采购所有供货（服务）内容并经采购人验收合格。</w:t>
      </w:r>
    </w:p>
    <w:p w14:paraId="0433B208">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2.我方按照《询价</w:t>
      </w:r>
      <w:r>
        <w:rPr>
          <w:rFonts w:hint="eastAsia" w:ascii="宋体" w:hAnsi="宋体" w:cs="宋体"/>
          <w:color w:val="auto"/>
          <w:highlight w:val="none"/>
          <w:lang w:val="en-US" w:eastAsia="zh-CN"/>
        </w:rPr>
        <w:t>文件</w:t>
      </w:r>
      <w:r>
        <w:rPr>
          <w:rFonts w:hint="eastAsia" w:ascii="宋体" w:hAnsi="宋体" w:cs="宋体"/>
          <w:color w:val="auto"/>
          <w:highlight w:val="none"/>
        </w:rPr>
        <w:t>》规定提供报价</w:t>
      </w:r>
      <w:r>
        <w:rPr>
          <w:rFonts w:hint="eastAsia" w:ascii="宋体" w:hAnsi="宋体" w:cs="宋体"/>
          <w:color w:val="auto"/>
          <w:highlight w:val="none"/>
          <w:lang w:eastAsia="zh-CN"/>
        </w:rPr>
        <w:t>书</w:t>
      </w:r>
      <w:r>
        <w:rPr>
          <w:rFonts w:hint="eastAsia" w:ascii="宋体" w:hAnsi="宋体" w:cs="宋体"/>
          <w:color w:val="auto"/>
          <w:highlight w:val="none"/>
        </w:rPr>
        <w:t>正本1份，副本</w:t>
      </w:r>
      <w:r>
        <w:rPr>
          <w:rFonts w:hint="eastAsia" w:ascii="宋体" w:hAnsi="宋体" w:cs="宋体"/>
          <w:color w:val="auto"/>
          <w:highlight w:val="none"/>
          <w:lang w:val="en-US" w:eastAsia="zh-CN"/>
        </w:rPr>
        <w:t>1</w:t>
      </w:r>
      <w:r>
        <w:rPr>
          <w:rFonts w:hint="eastAsia" w:ascii="宋体" w:hAnsi="宋体" w:cs="宋体"/>
          <w:color w:val="auto"/>
          <w:highlight w:val="none"/>
        </w:rPr>
        <w:t>份。</w:t>
      </w:r>
    </w:p>
    <w:p w14:paraId="5505AA5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3.我方已完全理解《询价文件》的全部内容。</w:t>
      </w:r>
    </w:p>
    <w:p w14:paraId="7D5BAFC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4.本次报价自报价</w:t>
      </w:r>
      <w:r>
        <w:rPr>
          <w:rFonts w:hint="eastAsia" w:ascii="宋体" w:hAnsi="宋体" w:cs="宋体"/>
          <w:color w:val="auto"/>
          <w:highlight w:val="none"/>
          <w:lang w:eastAsia="zh-CN"/>
        </w:rPr>
        <w:t>书</w:t>
      </w:r>
      <w:r>
        <w:rPr>
          <w:rFonts w:hint="eastAsia" w:ascii="宋体" w:hAnsi="宋体" w:cs="宋体"/>
          <w:color w:val="auto"/>
          <w:highlight w:val="none"/>
        </w:rPr>
        <w:t>送达之日起60日内有效。</w:t>
      </w:r>
    </w:p>
    <w:p w14:paraId="62CC8C8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5.如果我单位的报价被接受，我单位将按要求的时间签订采购合同，履行询价采购文件中规定的每一项要求，按期、按质、按量</w:t>
      </w:r>
      <w:r>
        <w:rPr>
          <w:rFonts w:hint="eastAsia" w:ascii="宋体" w:hAnsi="宋体" w:cs="宋体"/>
          <w:color w:val="auto"/>
          <w:highlight w:val="none"/>
          <w:lang w:eastAsia="zh-CN"/>
        </w:rPr>
        <w:t>提供服务</w:t>
      </w:r>
      <w:r>
        <w:rPr>
          <w:rFonts w:hint="eastAsia" w:ascii="宋体" w:hAnsi="宋体" w:cs="宋体"/>
          <w:color w:val="auto"/>
          <w:highlight w:val="none"/>
        </w:rPr>
        <w:t>。</w:t>
      </w:r>
    </w:p>
    <w:p w14:paraId="668D1417">
      <w:pPr>
        <w:spacing w:line="560" w:lineRule="exact"/>
        <w:outlineLvl w:val="9"/>
        <w:rPr>
          <w:rFonts w:hint="eastAsia" w:ascii="宋体" w:hAnsi="宋体" w:cs="宋体"/>
          <w:color w:val="auto"/>
          <w:highlight w:val="none"/>
        </w:rPr>
      </w:pPr>
    </w:p>
    <w:p w14:paraId="3931AD30">
      <w:pPr>
        <w:spacing w:line="560" w:lineRule="exact"/>
        <w:outlineLvl w:val="9"/>
        <w:rPr>
          <w:rFonts w:hint="eastAsia" w:ascii="宋体" w:hAnsi="宋体" w:cs="宋体"/>
          <w:color w:val="auto"/>
          <w:highlight w:val="none"/>
        </w:rPr>
      </w:pPr>
      <w:r>
        <w:rPr>
          <w:rFonts w:hint="eastAsia" w:ascii="宋体" w:hAnsi="宋体" w:cs="宋体"/>
          <w:color w:val="auto"/>
          <w:highlight w:val="none"/>
        </w:rPr>
        <w:t xml:space="preserve"> </w:t>
      </w:r>
    </w:p>
    <w:p w14:paraId="49F60DE2">
      <w:pPr>
        <w:pStyle w:val="2"/>
        <w:ind w:firstLine="560"/>
        <w:outlineLvl w:val="9"/>
        <w:rPr>
          <w:rFonts w:hint="eastAsia" w:hAnsi="宋体" w:cs="宋体"/>
          <w:color w:val="auto"/>
          <w:highlight w:val="none"/>
        </w:rPr>
      </w:pPr>
    </w:p>
    <w:p w14:paraId="44A5CFE0">
      <w:pPr>
        <w:spacing w:line="560" w:lineRule="exact"/>
        <w:ind w:firstLine="2520" w:firstLineChars="900"/>
        <w:outlineLvl w:val="9"/>
        <w:rPr>
          <w:rFonts w:hint="eastAsia" w:ascii="宋体" w:hAnsi="宋体" w:cs="宋体"/>
          <w:color w:val="auto"/>
          <w:highlight w:val="none"/>
        </w:rPr>
      </w:pPr>
      <w:r>
        <w:rPr>
          <w:rFonts w:hint="eastAsia" w:ascii="宋体" w:hAnsi="宋体" w:cs="宋体"/>
          <w:color w:val="auto"/>
          <w:highlight w:val="none"/>
        </w:rPr>
        <w:t>报价方全称：（盖章）</w:t>
      </w:r>
    </w:p>
    <w:p w14:paraId="0440D2FF">
      <w:pPr>
        <w:spacing w:line="560" w:lineRule="exact"/>
        <w:ind w:firstLine="2520" w:firstLineChars="900"/>
        <w:outlineLvl w:val="9"/>
        <w:rPr>
          <w:rFonts w:hint="eastAsia" w:ascii="宋体" w:hAnsi="宋体" w:cs="宋体"/>
          <w:color w:val="auto"/>
          <w:highlight w:val="none"/>
        </w:rPr>
      </w:pPr>
      <w:r>
        <w:rPr>
          <w:rFonts w:hint="eastAsia" w:ascii="宋体" w:hAnsi="宋体" w:cs="宋体"/>
          <w:color w:val="auto"/>
          <w:highlight w:val="none"/>
        </w:rPr>
        <w:t>法定代表人（授权委托人）：（签字</w:t>
      </w:r>
      <w:r>
        <w:rPr>
          <w:rFonts w:hint="eastAsia" w:ascii="宋体" w:hAnsi="宋体" w:cs="宋体"/>
          <w:color w:val="auto"/>
          <w:highlight w:val="none"/>
          <w:lang w:val="en-US" w:eastAsia="zh-CN"/>
        </w:rPr>
        <w:t>或盖章</w:t>
      </w:r>
      <w:r>
        <w:rPr>
          <w:rFonts w:hint="eastAsia" w:ascii="宋体" w:hAnsi="宋体" w:cs="宋体"/>
          <w:color w:val="auto"/>
          <w:highlight w:val="none"/>
        </w:rPr>
        <w:t>）</w:t>
      </w:r>
    </w:p>
    <w:p w14:paraId="1016C088">
      <w:pPr>
        <w:spacing w:line="560" w:lineRule="exact"/>
        <w:ind w:firstLine="3080" w:firstLineChars="1100"/>
        <w:outlineLvl w:val="9"/>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年   月   日</w:t>
      </w:r>
    </w:p>
    <w:p w14:paraId="0FE5CB31">
      <w:pPr>
        <w:pStyle w:val="9"/>
        <w:ind w:left="0" w:firstLine="0"/>
        <w:outlineLvl w:val="9"/>
        <w:rPr>
          <w:rFonts w:hint="eastAsia" w:ascii="宋体" w:hAnsi="宋体" w:cs="宋体"/>
          <w:b/>
          <w:color w:val="auto"/>
          <w:sz w:val="36"/>
          <w:szCs w:val="36"/>
          <w:highlight w:val="none"/>
        </w:rPr>
      </w:pPr>
    </w:p>
    <w:p w14:paraId="06039E0A">
      <w:pPr>
        <w:pStyle w:val="9"/>
        <w:ind w:left="0" w:firstLine="0"/>
        <w:outlineLvl w:val="9"/>
        <w:rPr>
          <w:rFonts w:hint="eastAsia" w:ascii="宋体" w:hAnsi="宋体" w:cs="宋体"/>
          <w:b/>
          <w:color w:val="auto"/>
          <w:sz w:val="36"/>
          <w:szCs w:val="36"/>
          <w:highlight w:val="none"/>
        </w:rPr>
      </w:pPr>
    </w:p>
    <w:p w14:paraId="620B37FE">
      <w:pPr>
        <w:pStyle w:val="9"/>
        <w:ind w:left="0" w:firstLine="0"/>
        <w:outlineLvl w:val="9"/>
        <w:rPr>
          <w:rFonts w:hint="eastAsia" w:ascii="宋体" w:hAnsi="宋体" w:cs="宋体"/>
          <w:b/>
          <w:color w:val="auto"/>
          <w:sz w:val="36"/>
          <w:szCs w:val="36"/>
          <w:highlight w:val="none"/>
        </w:rPr>
      </w:pPr>
    </w:p>
    <w:p w14:paraId="4D4A369C">
      <w:pPr>
        <w:pStyle w:val="9"/>
        <w:ind w:left="0" w:firstLine="0"/>
        <w:outlineLvl w:val="9"/>
        <w:rPr>
          <w:rFonts w:hint="eastAsia" w:ascii="宋体" w:hAnsi="宋体" w:cs="宋体"/>
          <w:b/>
          <w:color w:val="auto"/>
          <w:sz w:val="36"/>
          <w:szCs w:val="36"/>
          <w:highlight w:val="none"/>
        </w:rPr>
      </w:pPr>
    </w:p>
    <w:p w14:paraId="566641B0">
      <w:pPr>
        <w:keepNext w:val="0"/>
        <w:keepLines w:val="0"/>
        <w:pageBreakBefore w:val="0"/>
        <w:widowControl w:val="0"/>
        <w:kinsoku/>
        <w:wordWrap w:val="0"/>
        <w:overflowPunct/>
        <w:topLinePunct w:val="0"/>
        <w:autoSpaceDE/>
        <w:autoSpaceDN/>
        <w:bidi w:val="0"/>
        <w:adjustRightInd/>
        <w:snapToGrid/>
        <w:spacing w:line="500" w:lineRule="exact"/>
        <w:textAlignment w:val="auto"/>
        <w:outlineLvl w:val="9"/>
        <w:rPr>
          <w:rFonts w:hint="eastAsia" w:ascii="宋体" w:hAnsi="宋体" w:eastAsia="宋体" w:cs="宋体"/>
          <w:b/>
          <w:color w:val="auto"/>
          <w:sz w:val="30"/>
          <w:szCs w:val="30"/>
          <w:highlight w:val="none"/>
        </w:rPr>
      </w:pPr>
      <w:r>
        <w:rPr>
          <w:rFonts w:hint="eastAsia"/>
          <w:b/>
          <w:color w:val="auto"/>
          <w:sz w:val="28"/>
          <w:szCs w:val="28"/>
          <w:highlight w:val="none"/>
        </w:rPr>
        <w:t>附件</w:t>
      </w:r>
      <w:r>
        <w:rPr>
          <w:rFonts w:hint="eastAsia"/>
          <w:b/>
          <w:color w:val="auto"/>
          <w:sz w:val="28"/>
          <w:szCs w:val="28"/>
          <w:highlight w:val="none"/>
          <w:lang w:val="en-US" w:eastAsia="zh-CN"/>
        </w:rPr>
        <w:t xml:space="preserve">四              </w:t>
      </w:r>
    </w:p>
    <w:p w14:paraId="33CA2E17">
      <w:pPr>
        <w:spacing w:line="300" w:lineRule="exact"/>
        <w:outlineLvl w:val="9"/>
        <w:rPr>
          <w:rFonts w:hint="eastAsia"/>
          <w:b/>
          <w:color w:val="auto"/>
          <w:sz w:val="28"/>
          <w:szCs w:val="28"/>
          <w:highlight w:val="none"/>
          <w:lang w:val="en-US" w:eastAsia="zh-CN"/>
        </w:rPr>
      </w:pPr>
      <w:r>
        <w:rPr>
          <w:rFonts w:hint="eastAsia"/>
          <w:b/>
          <w:color w:val="auto"/>
          <w:sz w:val="28"/>
          <w:szCs w:val="28"/>
          <w:highlight w:val="none"/>
          <w:lang w:val="en-US" w:eastAsia="zh-CN"/>
        </w:rPr>
        <w:t xml:space="preserve">                </w:t>
      </w:r>
    </w:p>
    <w:p w14:paraId="59482891">
      <w:pPr>
        <w:spacing w:line="3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询价分项报价表</w:t>
      </w:r>
    </w:p>
    <w:p w14:paraId="4ABEF7B4">
      <w:pPr>
        <w:pStyle w:val="7"/>
        <w:outlineLvl w:val="9"/>
        <w:rPr>
          <w:rFonts w:hint="eastAsia"/>
          <w:color w:val="auto"/>
          <w:highlight w:val="none"/>
        </w:rPr>
      </w:pP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74"/>
        <w:gridCol w:w="1393"/>
        <w:gridCol w:w="1179"/>
        <w:gridCol w:w="736"/>
        <w:gridCol w:w="879"/>
        <w:gridCol w:w="879"/>
        <w:gridCol w:w="879"/>
      </w:tblGrid>
      <w:tr w14:paraId="06C9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13" w:type="pct"/>
            <w:tcBorders>
              <w:top w:val="single" w:color="auto" w:sz="8" w:space="0"/>
            </w:tcBorders>
            <w:noWrap w:val="0"/>
            <w:vAlign w:val="center"/>
          </w:tcPr>
          <w:p w14:paraId="7C426816">
            <w:pPr>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103" w:type="pct"/>
            <w:noWrap w:val="0"/>
            <w:vAlign w:val="center"/>
          </w:tcPr>
          <w:p w14:paraId="368A789C">
            <w:pPr>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821" w:type="pct"/>
            <w:noWrap w:val="0"/>
            <w:vAlign w:val="center"/>
          </w:tcPr>
          <w:p w14:paraId="3363B2CD">
            <w:pPr>
              <w:jc w:val="center"/>
              <w:outlineLvl w:val="9"/>
              <w:rPr>
                <w:rFonts w:hint="default"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rPr>
              <w:t>品牌、</w:t>
            </w:r>
            <w:r>
              <w:rPr>
                <w:rFonts w:hint="eastAsia" w:ascii="Times New Roman" w:hAnsi="Times New Roman" w:eastAsia="宋体" w:cs="Times New Roman"/>
                <w:b/>
                <w:color w:val="auto"/>
                <w:sz w:val="22"/>
                <w:highlight w:val="none"/>
                <w:lang w:val="en-US" w:eastAsia="zh-CN"/>
              </w:rPr>
              <w:t>规格</w:t>
            </w:r>
            <w:r>
              <w:rPr>
                <w:rFonts w:hint="eastAsia" w:ascii="Times New Roman" w:hAnsi="Times New Roman" w:eastAsia="宋体" w:cs="Times New Roman"/>
                <w:b/>
                <w:color w:val="auto"/>
                <w:sz w:val="22"/>
                <w:highlight w:val="none"/>
              </w:rPr>
              <w:t>型号</w:t>
            </w:r>
          </w:p>
        </w:tc>
        <w:tc>
          <w:tcPr>
            <w:tcW w:w="695" w:type="pct"/>
            <w:noWrap w:val="0"/>
            <w:vAlign w:val="center"/>
          </w:tcPr>
          <w:p w14:paraId="49087F65">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单位</w:t>
            </w:r>
          </w:p>
        </w:tc>
        <w:tc>
          <w:tcPr>
            <w:tcW w:w="435" w:type="pct"/>
            <w:noWrap w:val="0"/>
            <w:vAlign w:val="center"/>
          </w:tcPr>
          <w:p w14:paraId="2E800017">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数量</w:t>
            </w:r>
          </w:p>
        </w:tc>
        <w:tc>
          <w:tcPr>
            <w:tcW w:w="495" w:type="pct"/>
            <w:noWrap w:val="0"/>
            <w:vAlign w:val="center"/>
          </w:tcPr>
          <w:p w14:paraId="552BE92D">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单价（元）</w:t>
            </w:r>
          </w:p>
        </w:tc>
        <w:tc>
          <w:tcPr>
            <w:tcW w:w="517" w:type="pct"/>
            <w:noWrap w:val="0"/>
            <w:vAlign w:val="center"/>
          </w:tcPr>
          <w:p w14:paraId="1CA214C0">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合价（元）</w:t>
            </w:r>
          </w:p>
        </w:tc>
        <w:tc>
          <w:tcPr>
            <w:tcW w:w="517" w:type="pct"/>
            <w:noWrap w:val="0"/>
            <w:vAlign w:val="center"/>
          </w:tcPr>
          <w:p w14:paraId="189AE145">
            <w:pPr>
              <w:jc w:val="center"/>
              <w:outlineLvl w:val="9"/>
              <w:rPr>
                <w:rFonts w:hint="eastAsia"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lang w:val="en-US" w:eastAsia="zh-CN"/>
              </w:rPr>
              <w:t>备注</w:t>
            </w:r>
          </w:p>
        </w:tc>
      </w:tr>
      <w:tr w14:paraId="1DE1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61331B6C">
            <w:pPr>
              <w:spacing w:line="440" w:lineRule="exact"/>
              <w:jc w:val="center"/>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w:t>
            </w:r>
          </w:p>
        </w:tc>
        <w:tc>
          <w:tcPr>
            <w:tcW w:w="1103" w:type="pct"/>
            <w:noWrap w:val="0"/>
            <w:vAlign w:val="center"/>
          </w:tcPr>
          <w:p w14:paraId="44BB7613">
            <w:pPr>
              <w:jc w:val="center"/>
              <w:outlineLvl w:val="9"/>
              <w:rPr>
                <w:rFonts w:hint="eastAsia" w:ascii="宋体" w:hAnsi="宋体" w:cs="宋体"/>
                <w:b w:val="0"/>
                <w:bCs/>
                <w:color w:val="auto"/>
                <w:sz w:val="24"/>
                <w:szCs w:val="24"/>
                <w:highlight w:val="none"/>
              </w:rPr>
            </w:pPr>
          </w:p>
        </w:tc>
        <w:tc>
          <w:tcPr>
            <w:tcW w:w="821" w:type="pct"/>
            <w:noWrap w:val="0"/>
            <w:vAlign w:val="center"/>
          </w:tcPr>
          <w:p w14:paraId="7ADD0A47">
            <w:pPr>
              <w:jc w:val="center"/>
              <w:outlineLvl w:val="9"/>
              <w:rPr>
                <w:rFonts w:hint="eastAsia" w:ascii="宋体" w:hAnsi="宋体" w:cs="宋体"/>
                <w:color w:val="auto"/>
                <w:sz w:val="21"/>
                <w:szCs w:val="21"/>
                <w:highlight w:val="none"/>
              </w:rPr>
            </w:pPr>
          </w:p>
        </w:tc>
        <w:tc>
          <w:tcPr>
            <w:tcW w:w="695" w:type="pct"/>
            <w:noWrap w:val="0"/>
            <w:vAlign w:val="center"/>
          </w:tcPr>
          <w:p w14:paraId="41B34D24">
            <w:pPr>
              <w:jc w:val="center"/>
              <w:outlineLvl w:val="9"/>
              <w:rPr>
                <w:rFonts w:hint="eastAsia" w:ascii="宋体" w:hAnsi="宋体" w:cs="宋体"/>
                <w:color w:val="auto"/>
                <w:sz w:val="21"/>
                <w:szCs w:val="21"/>
                <w:highlight w:val="none"/>
              </w:rPr>
            </w:pPr>
          </w:p>
        </w:tc>
        <w:tc>
          <w:tcPr>
            <w:tcW w:w="435" w:type="pct"/>
            <w:noWrap w:val="0"/>
            <w:vAlign w:val="center"/>
          </w:tcPr>
          <w:p w14:paraId="15B28145">
            <w:pPr>
              <w:jc w:val="center"/>
              <w:outlineLvl w:val="9"/>
              <w:rPr>
                <w:rFonts w:ascii="宋体" w:hAnsi="宋体" w:cs="宋体"/>
                <w:color w:val="auto"/>
                <w:sz w:val="21"/>
                <w:szCs w:val="21"/>
                <w:highlight w:val="none"/>
              </w:rPr>
            </w:pPr>
          </w:p>
        </w:tc>
        <w:tc>
          <w:tcPr>
            <w:tcW w:w="495" w:type="pct"/>
            <w:noWrap w:val="0"/>
            <w:vAlign w:val="center"/>
          </w:tcPr>
          <w:p w14:paraId="39000DBC">
            <w:pPr>
              <w:jc w:val="center"/>
              <w:outlineLvl w:val="9"/>
              <w:rPr>
                <w:rFonts w:hint="eastAsia" w:ascii="宋体" w:hAnsi="宋体" w:cs="宋体"/>
                <w:color w:val="auto"/>
                <w:sz w:val="21"/>
                <w:szCs w:val="21"/>
                <w:highlight w:val="none"/>
              </w:rPr>
            </w:pPr>
          </w:p>
        </w:tc>
        <w:tc>
          <w:tcPr>
            <w:tcW w:w="517" w:type="pct"/>
            <w:noWrap w:val="0"/>
            <w:vAlign w:val="center"/>
          </w:tcPr>
          <w:p w14:paraId="3708D22D">
            <w:pPr>
              <w:pStyle w:val="7"/>
              <w:jc w:val="center"/>
              <w:outlineLvl w:val="9"/>
              <w:rPr>
                <w:rFonts w:hint="eastAsia" w:ascii="宋体" w:hAnsi="宋体" w:cs="宋体"/>
                <w:color w:val="auto"/>
                <w:sz w:val="21"/>
                <w:szCs w:val="21"/>
                <w:highlight w:val="none"/>
              </w:rPr>
            </w:pPr>
          </w:p>
        </w:tc>
        <w:tc>
          <w:tcPr>
            <w:tcW w:w="517" w:type="pct"/>
            <w:noWrap w:val="0"/>
            <w:vAlign w:val="center"/>
          </w:tcPr>
          <w:p w14:paraId="316FCF26">
            <w:pPr>
              <w:pStyle w:val="7"/>
              <w:jc w:val="center"/>
              <w:outlineLvl w:val="9"/>
              <w:rPr>
                <w:rFonts w:hint="eastAsia" w:ascii="宋体" w:hAnsi="宋体" w:cs="宋体"/>
                <w:color w:val="auto"/>
                <w:sz w:val="21"/>
                <w:szCs w:val="21"/>
                <w:highlight w:val="none"/>
              </w:rPr>
            </w:pPr>
          </w:p>
        </w:tc>
      </w:tr>
      <w:tr w14:paraId="0233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13" w:type="pct"/>
            <w:noWrap w:val="0"/>
            <w:vAlign w:val="center"/>
          </w:tcPr>
          <w:p w14:paraId="29687437">
            <w:pPr>
              <w:spacing w:line="440" w:lineRule="exact"/>
              <w:jc w:val="center"/>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1103" w:type="pct"/>
            <w:noWrap w:val="0"/>
            <w:vAlign w:val="center"/>
          </w:tcPr>
          <w:p w14:paraId="464BADC1">
            <w:pPr>
              <w:jc w:val="center"/>
              <w:outlineLvl w:val="9"/>
              <w:rPr>
                <w:rFonts w:hint="eastAsia"/>
                <w:b w:val="0"/>
                <w:bCs/>
                <w:color w:val="auto"/>
                <w:sz w:val="24"/>
                <w:szCs w:val="24"/>
                <w:highlight w:val="none"/>
              </w:rPr>
            </w:pPr>
          </w:p>
        </w:tc>
        <w:tc>
          <w:tcPr>
            <w:tcW w:w="821" w:type="pct"/>
            <w:noWrap w:val="0"/>
            <w:vAlign w:val="center"/>
          </w:tcPr>
          <w:p w14:paraId="74AAE5EA">
            <w:pPr>
              <w:jc w:val="center"/>
              <w:outlineLvl w:val="9"/>
              <w:rPr>
                <w:rFonts w:hint="eastAsia" w:ascii="宋体" w:hAnsi="宋体" w:cs="宋体"/>
                <w:color w:val="auto"/>
                <w:sz w:val="21"/>
                <w:szCs w:val="21"/>
                <w:highlight w:val="none"/>
              </w:rPr>
            </w:pPr>
          </w:p>
        </w:tc>
        <w:tc>
          <w:tcPr>
            <w:tcW w:w="695" w:type="pct"/>
            <w:noWrap w:val="0"/>
            <w:vAlign w:val="center"/>
          </w:tcPr>
          <w:p w14:paraId="18508C9E">
            <w:pPr>
              <w:jc w:val="center"/>
              <w:outlineLvl w:val="9"/>
              <w:rPr>
                <w:rFonts w:hint="eastAsia" w:ascii="宋体" w:hAnsi="宋体" w:cs="宋体"/>
                <w:color w:val="auto"/>
                <w:sz w:val="21"/>
                <w:szCs w:val="21"/>
                <w:highlight w:val="none"/>
              </w:rPr>
            </w:pPr>
          </w:p>
        </w:tc>
        <w:tc>
          <w:tcPr>
            <w:tcW w:w="435" w:type="pct"/>
            <w:noWrap w:val="0"/>
            <w:vAlign w:val="center"/>
          </w:tcPr>
          <w:p w14:paraId="76EC8744">
            <w:pPr>
              <w:jc w:val="center"/>
              <w:outlineLvl w:val="9"/>
              <w:rPr>
                <w:rFonts w:hint="eastAsia"/>
                <w:color w:val="auto"/>
                <w:sz w:val="22"/>
                <w:highlight w:val="none"/>
              </w:rPr>
            </w:pPr>
          </w:p>
        </w:tc>
        <w:tc>
          <w:tcPr>
            <w:tcW w:w="495" w:type="pct"/>
            <w:noWrap w:val="0"/>
            <w:vAlign w:val="center"/>
          </w:tcPr>
          <w:p w14:paraId="2A502498">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0C1A817D">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2EEDF133">
            <w:pPr>
              <w:pStyle w:val="7"/>
              <w:jc w:val="center"/>
              <w:outlineLvl w:val="9"/>
              <w:rPr>
                <w:rFonts w:hint="eastAsia" w:ascii="宋体" w:hAnsi="宋体" w:cs="宋体"/>
                <w:color w:val="auto"/>
                <w:sz w:val="21"/>
                <w:szCs w:val="21"/>
                <w:highlight w:val="none"/>
              </w:rPr>
            </w:pPr>
          </w:p>
        </w:tc>
      </w:tr>
      <w:tr w14:paraId="1ACE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1ACF5AF3">
            <w:pPr>
              <w:spacing w:line="440" w:lineRule="exact"/>
              <w:jc w:val="center"/>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1103" w:type="pct"/>
            <w:noWrap w:val="0"/>
            <w:vAlign w:val="center"/>
          </w:tcPr>
          <w:p w14:paraId="29FCEA37">
            <w:pPr>
              <w:jc w:val="center"/>
              <w:outlineLvl w:val="9"/>
              <w:rPr>
                <w:rFonts w:hint="eastAsia"/>
                <w:b w:val="0"/>
                <w:bCs/>
                <w:color w:val="auto"/>
                <w:sz w:val="24"/>
                <w:szCs w:val="24"/>
                <w:highlight w:val="none"/>
              </w:rPr>
            </w:pPr>
          </w:p>
        </w:tc>
        <w:tc>
          <w:tcPr>
            <w:tcW w:w="821" w:type="pct"/>
            <w:noWrap w:val="0"/>
            <w:vAlign w:val="center"/>
          </w:tcPr>
          <w:p w14:paraId="4FF54BDE">
            <w:pPr>
              <w:jc w:val="center"/>
              <w:outlineLvl w:val="9"/>
              <w:rPr>
                <w:rFonts w:hint="eastAsia" w:ascii="宋体" w:hAnsi="宋体" w:cs="宋体"/>
                <w:color w:val="auto"/>
                <w:sz w:val="21"/>
                <w:szCs w:val="21"/>
                <w:highlight w:val="none"/>
              </w:rPr>
            </w:pPr>
          </w:p>
        </w:tc>
        <w:tc>
          <w:tcPr>
            <w:tcW w:w="695" w:type="pct"/>
            <w:noWrap w:val="0"/>
            <w:vAlign w:val="center"/>
          </w:tcPr>
          <w:p w14:paraId="44E0216F">
            <w:pPr>
              <w:jc w:val="center"/>
              <w:outlineLvl w:val="9"/>
              <w:rPr>
                <w:rFonts w:hint="eastAsia" w:ascii="宋体" w:hAnsi="宋体" w:cs="宋体"/>
                <w:color w:val="auto"/>
                <w:sz w:val="21"/>
                <w:szCs w:val="21"/>
                <w:highlight w:val="none"/>
              </w:rPr>
            </w:pPr>
          </w:p>
        </w:tc>
        <w:tc>
          <w:tcPr>
            <w:tcW w:w="435" w:type="pct"/>
            <w:noWrap w:val="0"/>
            <w:vAlign w:val="center"/>
          </w:tcPr>
          <w:p w14:paraId="2C2221BB">
            <w:pPr>
              <w:jc w:val="center"/>
              <w:outlineLvl w:val="9"/>
              <w:rPr>
                <w:rFonts w:hint="eastAsia"/>
                <w:color w:val="auto"/>
                <w:sz w:val="22"/>
                <w:highlight w:val="none"/>
              </w:rPr>
            </w:pPr>
          </w:p>
        </w:tc>
        <w:tc>
          <w:tcPr>
            <w:tcW w:w="495" w:type="pct"/>
            <w:noWrap w:val="0"/>
            <w:vAlign w:val="center"/>
          </w:tcPr>
          <w:p w14:paraId="2F54BB6B">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771F76FE">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2D9B0930">
            <w:pPr>
              <w:pStyle w:val="7"/>
              <w:jc w:val="center"/>
              <w:outlineLvl w:val="9"/>
              <w:rPr>
                <w:rFonts w:hint="eastAsia" w:ascii="宋体" w:hAnsi="宋体" w:cs="宋体"/>
                <w:color w:val="auto"/>
                <w:sz w:val="21"/>
                <w:szCs w:val="21"/>
                <w:highlight w:val="none"/>
              </w:rPr>
            </w:pPr>
          </w:p>
        </w:tc>
      </w:tr>
      <w:tr w14:paraId="58BB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3CD0CA62">
            <w:pPr>
              <w:spacing w:line="440" w:lineRule="exact"/>
              <w:jc w:val="center"/>
              <w:outlineLvl w:val="9"/>
              <w:rPr>
                <w:rFonts w:hint="default" w:ascii="宋体" w:hAnsi="宋体" w:eastAsia="宋体" w:cs="宋体"/>
                <w:b/>
                <w:color w:val="auto"/>
                <w:sz w:val="21"/>
                <w:szCs w:val="21"/>
                <w:highlight w:val="none"/>
                <w:lang w:val="en-US" w:eastAsia="zh-CN"/>
              </w:rPr>
            </w:pPr>
            <w:r>
              <w:rPr>
                <w:rFonts w:hint="eastAsia" w:ascii="Arial" w:hAnsi="Arial" w:eastAsia="宋体" w:cs="Arial"/>
                <w:b/>
                <w:color w:val="auto"/>
                <w:sz w:val="21"/>
                <w:szCs w:val="21"/>
                <w:highlight w:val="none"/>
                <w:lang w:val="en-US" w:eastAsia="zh-CN"/>
              </w:rPr>
              <w:t>4</w:t>
            </w:r>
          </w:p>
        </w:tc>
        <w:tc>
          <w:tcPr>
            <w:tcW w:w="1103" w:type="pct"/>
            <w:noWrap w:val="0"/>
            <w:vAlign w:val="center"/>
          </w:tcPr>
          <w:p w14:paraId="290E9191">
            <w:pPr>
              <w:jc w:val="center"/>
              <w:outlineLvl w:val="9"/>
              <w:rPr>
                <w:rFonts w:hint="eastAsia"/>
                <w:b w:val="0"/>
                <w:bCs/>
                <w:color w:val="auto"/>
                <w:sz w:val="24"/>
                <w:szCs w:val="24"/>
                <w:highlight w:val="none"/>
              </w:rPr>
            </w:pPr>
          </w:p>
        </w:tc>
        <w:tc>
          <w:tcPr>
            <w:tcW w:w="821" w:type="pct"/>
            <w:noWrap w:val="0"/>
            <w:vAlign w:val="center"/>
          </w:tcPr>
          <w:p w14:paraId="4D7951BC">
            <w:pPr>
              <w:jc w:val="center"/>
              <w:outlineLvl w:val="9"/>
              <w:rPr>
                <w:rFonts w:hint="eastAsia" w:ascii="宋体" w:hAnsi="宋体" w:cs="宋体"/>
                <w:color w:val="auto"/>
                <w:sz w:val="21"/>
                <w:szCs w:val="21"/>
                <w:highlight w:val="none"/>
              </w:rPr>
            </w:pPr>
          </w:p>
        </w:tc>
        <w:tc>
          <w:tcPr>
            <w:tcW w:w="695" w:type="pct"/>
            <w:noWrap w:val="0"/>
            <w:vAlign w:val="center"/>
          </w:tcPr>
          <w:p w14:paraId="349ADBC8">
            <w:pPr>
              <w:jc w:val="center"/>
              <w:outlineLvl w:val="9"/>
              <w:rPr>
                <w:rFonts w:hint="eastAsia" w:ascii="宋体" w:hAnsi="宋体" w:cs="宋体"/>
                <w:color w:val="auto"/>
                <w:sz w:val="21"/>
                <w:szCs w:val="21"/>
                <w:highlight w:val="none"/>
              </w:rPr>
            </w:pPr>
          </w:p>
        </w:tc>
        <w:tc>
          <w:tcPr>
            <w:tcW w:w="435" w:type="pct"/>
            <w:noWrap w:val="0"/>
            <w:vAlign w:val="center"/>
          </w:tcPr>
          <w:p w14:paraId="6EAB3B3F">
            <w:pPr>
              <w:jc w:val="center"/>
              <w:outlineLvl w:val="9"/>
              <w:rPr>
                <w:rFonts w:hint="eastAsia"/>
                <w:color w:val="auto"/>
                <w:sz w:val="22"/>
                <w:highlight w:val="none"/>
              </w:rPr>
            </w:pPr>
          </w:p>
        </w:tc>
        <w:tc>
          <w:tcPr>
            <w:tcW w:w="495" w:type="pct"/>
            <w:noWrap w:val="0"/>
            <w:vAlign w:val="center"/>
          </w:tcPr>
          <w:p w14:paraId="69ED53AA">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4F1FD593">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72C12586">
            <w:pPr>
              <w:pStyle w:val="7"/>
              <w:jc w:val="center"/>
              <w:outlineLvl w:val="9"/>
              <w:rPr>
                <w:rFonts w:hint="eastAsia" w:ascii="宋体" w:hAnsi="宋体" w:cs="宋体"/>
                <w:color w:val="auto"/>
                <w:sz w:val="21"/>
                <w:szCs w:val="21"/>
                <w:highlight w:val="none"/>
              </w:rPr>
            </w:pPr>
          </w:p>
        </w:tc>
      </w:tr>
      <w:tr w14:paraId="6C8B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4CCAC043">
            <w:pPr>
              <w:spacing w:line="440" w:lineRule="exact"/>
              <w:jc w:val="center"/>
              <w:outlineLvl w:val="9"/>
              <w:rPr>
                <w:rFonts w:hint="default" w:ascii="Arial" w:hAnsi="Arial" w:eastAsia="宋体" w:cs="Arial"/>
                <w:b/>
                <w:color w:val="auto"/>
                <w:sz w:val="21"/>
                <w:szCs w:val="21"/>
                <w:highlight w:val="none"/>
                <w:lang w:val="en-US" w:eastAsia="zh-CN"/>
              </w:rPr>
            </w:pPr>
            <w:r>
              <w:rPr>
                <w:rFonts w:hint="eastAsia" w:ascii="Arial" w:hAnsi="Arial" w:eastAsia="宋体" w:cs="Arial"/>
                <w:b/>
                <w:color w:val="auto"/>
                <w:sz w:val="21"/>
                <w:szCs w:val="21"/>
                <w:highlight w:val="none"/>
                <w:lang w:val="en-US" w:eastAsia="zh-CN"/>
              </w:rPr>
              <w:t>5</w:t>
            </w:r>
          </w:p>
        </w:tc>
        <w:tc>
          <w:tcPr>
            <w:tcW w:w="1103" w:type="pct"/>
            <w:noWrap w:val="0"/>
            <w:vAlign w:val="center"/>
          </w:tcPr>
          <w:p w14:paraId="328ABE7E">
            <w:pPr>
              <w:jc w:val="center"/>
              <w:outlineLvl w:val="9"/>
              <w:rPr>
                <w:rFonts w:hint="eastAsia"/>
                <w:b w:val="0"/>
                <w:bCs/>
                <w:color w:val="auto"/>
                <w:sz w:val="24"/>
                <w:szCs w:val="24"/>
                <w:highlight w:val="none"/>
              </w:rPr>
            </w:pPr>
          </w:p>
        </w:tc>
        <w:tc>
          <w:tcPr>
            <w:tcW w:w="821" w:type="pct"/>
            <w:noWrap w:val="0"/>
            <w:vAlign w:val="center"/>
          </w:tcPr>
          <w:p w14:paraId="711D622B">
            <w:pPr>
              <w:jc w:val="center"/>
              <w:outlineLvl w:val="9"/>
              <w:rPr>
                <w:rFonts w:hint="eastAsia" w:ascii="宋体" w:hAnsi="宋体" w:cs="宋体"/>
                <w:color w:val="auto"/>
                <w:sz w:val="21"/>
                <w:szCs w:val="21"/>
                <w:highlight w:val="none"/>
              </w:rPr>
            </w:pPr>
          </w:p>
        </w:tc>
        <w:tc>
          <w:tcPr>
            <w:tcW w:w="695" w:type="pct"/>
            <w:noWrap w:val="0"/>
            <w:vAlign w:val="center"/>
          </w:tcPr>
          <w:p w14:paraId="50FD208E">
            <w:pPr>
              <w:jc w:val="center"/>
              <w:outlineLvl w:val="9"/>
              <w:rPr>
                <w:rFonts w:hint="eastAsia" w:ascii="宋体" w:hAnsi="宋体" w:cs="宋体"/>
                <w:color w:val="auto"/>
                <w:sz w:val="21"/>
                <w:szCs w:val="21"/>
                <w:highlight w:val="none"/>
              </w:rPr>
            </w:pPr>
          </w:p>
        </w:tc>
        <w:tc>
          <w:tcPr>
            <w:tcW w:w="435" w:type="pct"/>
            <w:noWrap w:val="0"/>
            <w:vAlign w:val="center"/>
          </w:tcPr>
          <w:p w14:paraId="02C17D8F">
            <w:pPr>
              <w:jc w:val="center"/>
              <w:outlineLvl w:val="9"/>
              <w:rPr>
                <w:rFonts w:hint="eastAsia"/>
                <w:color w:val="auto"/>
                <w:sz w:val="22"/>
                <w:highlight w:val="none"/>
              </w:rPr>
            </w:pPr>
          </w:p>
        </w:tc>
        <w:tc>
          <w:tcPr>
            <w:tcW w:w="495" w:type="pct"/>
            <w:noWrap w:val="0"/>
            <w:vAlign w:val="center"/>
          </w:tcPr>
          <w:p w14:paraId="0993EFBE">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667B2070">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7B135972">
            <w:pPr>
              <w:pStyle w:val="7"/>
              <w:jc w:val="center"/>
              <w:outlineLvl w:val="9"/>
              <w:rPr>
                <w:rFonts w:hint="eastAsia" w:ascii="宋体" w:hAnsi="宋体" w:cs="宋体"/>
                <w:color w:val="auto"/>
                <w:sz w:val="21"/>
                <w:szCs w:val="21"/>
                <w:highlight w:val="none"/>
              </w:rPr>
            </w:pPr>
          </w:p>
        </w:tc>
      </w:tr>
      <w:tr w14:paraId="4EC2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13" w:type="pct"/>
            <w:noWrap w:val="0"/>
            <w:vAlign w:val="center"/>
          </w:tcPr>
          <w:p w14:paraId="1F1C6C01">
            <w:pPr>
              <w:spacing w:line="440" w:lineRule="exact"/>
              <w:jc w:val="center"/>
              <w:outlineLvl w:val="9"/>
              <w:rPr>
                <w:rFonts w:hint="default" w:ascii="Arial" w:hAnsi="Arial" w:eastAsia="宋体" w:cs="Arial"/>
                <w:b/>
                <w:color w:val="auto"/>
                <w:sz w:val="21"/>
                <w:szCs w:val="21"/>
                <w:highlight w:val="none"/>
                <w:lang w:val="en-US" w:eastAsia="zh-CN"/>
              </w:rPr>
            </w:pPr>
            <w:r>
              <w:rPr>
                <w:rFonts w:hint="default" w:ascii="Arial" w:hAnsi="Arial" w:eastAsia="宋体" w:cs="Arial"/>
                <w:b/>
                <w:color w:val="auto"/>
                <w:sz w:val="21"/>
                <w:szCs w:val="21"/>
                <w:highlight w:val="none"/>
                <w:lang w:val="en-US" w:eastAsia="zh-CN"/>
              </w:rPr>
              <w:t>…</w:t>
            </w:r>
          </w:p>
        </w:tc>
        <w:tc>
          <w:tcPr>
            <w:tcW w:w="1103" w:type="pct"/>
            <w:noWrap w:val="0"/>
            <w:vAlign w:val="center"/>
          </w:tcPr>
          <w:p w14:paraId="2E83741E">
            <w:pPr>
              <w:jc w:val="center"/>
              <w:outlineLvl w:val="9"/>
              <w:rPr>
                <w:rFonts w:hint="eastAsia"/>
                <w:color w:val="auto"/>
                <w:sz w:val="22"/>
                <w:highlight w:val="none"/>
              </w:rPr>
            </w:pPr>
          </w:p>
        </w:tc>
        <w:tc>
          <w:tcPr>
            <w:tcW w:w="821" w:type="pct"/>
            <w:noWrap w:val="0"/>
            <w:vAlign w:val="center"/>
          </w:tcPr>
          <w:p w14:paraId="03A836FA">
            <w:pPr>
              <w:jc w:val="center"/>
              <w:outlineLvl w:val="9"/>
              <w:rPr>
                <w:rFonts w:hint="eastAsia" w:ascii="宋体" w:hAnsi="宋体" w:cs="宋体"/>
                <w:color w:val="auto"/>
                <w:sz w:val="21"/>
                <w:szCs w:val="21"/>
                <w:highlight w:val="none"/>
              </w:rPr>
            </w:pPr>
          </w:p>
        </w:tc>
        <w:tc>
          <w:tcPr>
            <w:tcW w:w="695" w:type="pct"/>
            <w:noWrap w:val="0"/>
            <w:vAlign w:val="center"/>
          </w:tcPr>
          <w:p w14:paraId="1CC175E2">
            <w:pPr>
              <w:jc w:val="center"/>
              <w:outlineLvl w:val="9"/>
              <w:rPr>
                <w:rFonts w:hint="eastAsia" w:ascii="宋体" w:hAnsi="宋体" w:cs="宋体"/>
                <w:color w:val="auto"/>
                <w:sz w:val="21"/>
                <w:szCs w:val="21"/>
                <w:highlight w:val="none"/>
              </w:rPr>
            </w:pPr>
          </w:p>
        </w:tc>
        <w:tc>
          <w:tcPr>
            <w:tcW w:w="435" w:type="pct"/>
            <w:noWrap w:val="0"/>
            <w:vAlign w:val="center"/>
          </w:tcPr>
          <w:p w14:paraId="5854BF95">
            <w:pPr>
              <w:jc w:val="center"/>
              <w:outlineLvl w:val="9"/>
              <w:rPr>
                <w:rFonts w:hint="eastAsia"/>
                <w:color w:val="auto"/>
                <w:sz w:val="22"/>
                <w:highlight w:val="none"/>
              </w:rPr>
            </w:pPr>
          </w:p>
        </w:tc>
        <w:tc>
          <w:tcPr>
            <w:tcW w:w="495" w:type="pct"/>
            <w:noWrap w:val="0"/>
            <w:vAlign w:val="center"/>
          </w:tcPr>
          <w:p w14:paraId="1450E15D">
            <w:pPr>
              <w:jc w:val="center"/>
              <w:outlineLvl w:val="9"/>
              <w:rPr>
                <w:rFonts w:hint="eastAsia" w:ascii="宋体" w:hAnsi="宋体" w:cs="宋体"/>
                <w:color w:val="auto"/>
                <w:sz w:val="21"/>
                <w:szCs w:val="21"/>
                <w:highlight w:val="none"/>
              </w:rPr>
            </w:pPr>
          </w:p>
        </w:tc>
        <w:tc>
          <w:tcPr>
            <w:tcW w:w="517" w:type="pct"/>
            <w:noWrap w:val="0"/>
            <w:vAlign w:val="center"/>
          </w:tcPr>
          <w:p w14:paraId="6A89A147">
            <w:pPr>
              <w:pStyle w:val="7"/>
              <w:jc w:val="center"/>
              <w:outlineLvl w:val="9"/>
              <w:rPr>
                <w:rFonts w:hint="eastAsia" w:ascii="宋体" w:hAnsi="宋体" w:cs="宋体"/>
                <w:color w:val="auto"/>
                <w:sz w:val="21"/>
                <w:szCs w:val="21"/>
                <w:highlight w:val="none"/>
              </w:rPr>
            </w:pPr>
          </w:p>
        </w:tc>
        <w:tc>
          <w:tcPr>
            <w:tcW w:w="517" w:type="pct"/>
            <w:noWrap w:val="0"/>
            <w:vAlign w:val="center"/>
          </w:tcPr>
          <w:p w14:paraId="5DDC8C15">
            <w:pPr>
              <w:pStyle w:val="7"/>
              <w:jc w:val="center"/>
              <w:outlineLvl w:val="9"/>
              <w:rPr>
                <w:rFonts w:hint="eastAsia" w:ascii="宋体" w:hAnsi="宋体" w:cs="宋体"/>
                <w:color w:val="auto"/>
                <w:sz w:val="21"/>
                <w:szCs w:val="21"/>
                <w:highlight w:val="none"/>
              </w:rPr>
            </w:pPr>
          </w:p>
        </w:tc>
      </w:tr>
      <w:tr w14:paraId="2438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000" w:type="pct"/>
            <w:gridSpan w:val="8"/>
            <w:noWrap w:val="0"/>
            <w:vAlign w:val="center"/>
          </w:tcPr>
          <w:p w14:paraId="7A6963C9">
            <w:pPr>
              <w:pStyle w:val="7"/>
              <w:jc w:val="both"/>
              <w:outlineLvl w:val="9"/>
              <w:rPr>
                <w:rFonts w:hint="eastAsia" w:ascii="宋体" w:hAnsi="宋体" w:cs="宋体"/>
                <w:color w:val="auto"/>
                <w:sz w:val="21"/>
                <w:szCs w:val="21"/>
                <w:highlight w:val="none"/>
              </w:rPr>
            </w:pPr>
            <w:r>
              <w:rPr>
                <w:rFonts w:hint="eastAsia" w:ascii="宋体" w:hAnsi="宋体" w:cs="宋体"/>
                <w:color w:val="auto"/>
                <w:sz w:val="24"/>
                <w:szCs w:val="24"/>
                <w:highlight w:val="none"/>
                <w:lang w:val="en-US" w:eastAsia="zh-CN"/>
              </w:rPr>
              <w:t>响应总报价（1+2+...）：大写：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元；</w:t>
            </w:r>
          </w:p>
        </w:tc>
      </w:tr>
    </w:tbl>
    <w:p w14:paraId="2D827600">
      <w:pPr>
        <w:spacing w:line="440" w:lineRule="exact"/>
        <w:jc w:val="left"/>
        <w:outlineLvl w:val="9"/>
        <w:rPr>
          <w:rFonts w:hint="eastAsia" w:ascii="宋体" w:hAnsi="宋体" w:cs="宋体"/>
          <w:color w:val="auto"/>
          <w:sz w:val="24"/>
          <w:szCs w:val="24"/>
          <w:highlight w:val="none"/>
        </w:rPr>
      </w:pPr>
      <w:r>
        <w:rPr>
          <w:rFonts w:hint="eastAsia" w:ascii="宋体" w:hAnsi="宋体" w:cs="宋体"/>
          <w:b/>
          <w:bCs/>
          <w:color w:val="auto"/>
          <w:sz w:val="24"/>
          <w:szCs w:val="24"/>
          <w:highlight w:val="none"/>
        </w:rPr>
        <w:t>注：具体数量以实际发生的合格量为准，</w:t>
      </w:r>
      <w:r>
        <w:rPr>
          <w:rFonts w:hint="eastAsia" w:ascii="宋体" w:hAnsi="宋体" w:eastAsia="宋体" w:cs="宋体"/>
          <w:b/>
          <w:bCs/>
          <w:color w:val="auto"/>
          <w:sz w:val="24"/>
          <w:szCs w:val="24"/>
          <w:highlight w:val="none"/>
          <w:lang w:eastAsia="zh-CN"/>
        </w:rPr>
        <w:t>成交</w:t>
      </w:r>
      <w:r>
        <w:rPr>
          <w:rFonts w:hint="eastAsia" w:ascii="宋体" w:hAnsi="宋体" w:cs="宋体"/>
          <w:b/>
          <w:bCs/>
          <w:color w:val="auto"/>
          <w:sz w:val="24"/>
          <w:szCs w:val="24"/>
          <w:highlight w:val="none"/>
        </w:rPr>
        <w:t>后所报综合单价不予调整。</w:t>
      </w:r>
    </w:p>
    <w:p w14:paraId="162610D5">
      <w:pPr>
        <w:spacing w:line="600" w:lineRule="exact"/>
        <w:ind w:firstLine="720" w:firstLineChars="3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法定代表人或代理人（被授权人）：</w:t>
      </w:r>
      <w:r>
        <w:rPr>
          <w:rFonts w:hint="eastAsia" w:ascii="宋体" w:hAnsi="宋体" w:cs="宋体"/>
          <w:color w:val="auto"/>
          <w:sz w:val="24"/>
          <w:szCs w:val="24"/>
          <w:highlight w:val="none"/>
          <w:u w:val="single"/>
        </w:rPr>
        <w:t xml:space="preserve">                （签字或盖章）          </w:t>
      </w:r>
    </w:p>
    <w:p w14:paraId="2F194F60">
      <w:pPr>
        <w:spacing w:line="60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供应商名称：</w:t>
      </w:r>
      <w:r>
        <w:rPr>
          <w:rFonts w:hint="eastAsia" w:ascii="宋体" w:hAnsi="宋体" w:cs="宋体"/>
          <w:color w:val="auto"/>
          <w:sz w:val="24"/>
          <w:szCs w:val="24"/>
          <w:highlight w:val="none"/>
          <w:u w:val="single"/>
        </w:rPr>
        <w:t xml:space="preserve">        （公章）          </w:t>
      </w:r>
    </w:p>
    <w:p w14:paraId="26558179">
      <w:pPr>
        <w:spacing w:line="600" w:lineRule="exact"/>
        <w:ind w:firstLine="4680" w:firstLineChars="1950"/>
        <w:outlineLvl w:val="9"/>
        <w:rPr>
          <w:rFonts w:hint="eastAsia"/>
          <w:color w:val="auto"/>
          <w:highlight w:val="none"/>
        </w:rPr>
      </w:pPr>
      <w:r>
        <w:rPr>
          <w:rFonts w:hint="eastAsia" w:ascii="宋体" w:hAnsi="宋体" w:cs="宋体"/>
          <w:color w:val="auto"/>
          <w:sz w:val="24"/>
          <w:szCs w:val="24"/>
          <w:highlight w:val="none"/>
        </w:rPr>
        <w:t>日    期：</w:t>
      </w:r>
    </w:p>
    <w:p w14:paraId="2EDACBBD">
      <w:pPr>
        <w:outlineLvl w:val="9"/>
        <w:rPr>
          <w:rFonts w:hint="eastAsia" w:ascii="宋体" w:hAnsi="宋体" w:cs="宋体"/>
          <w:color w:val="auto"/>
          <w:sz w:val="24"/>
          <w:highlight w:val="none"/>
          <w:u w:val="single"/>
        </w:rPr>
      </w:pPr>
    </w:p>
    <w:p w14:paraId="32A50C3A">
      <w:pPr>
        <w:spacing w:line="300" w:lineRule="exact"/>
        <w:ind w:firstLine="560" w:firstLineChars="200"/>
        <w:jc w:val="left"/>
        <w:outlineLvl w:val="9"/>
        <w:rPr>
          <w:rFonts w:hint="eastAsia" w:ascii="宋体" w:hAnsi="宋体" w:cs="宋体"/>
          <w:color w:val="auto"/>
          <w:sz w:val="28"/>
          <w:szCs w:val="28"/>
          <w:highlight w:val="none"/>
          <w:lang w:val="en-US" w:eastAsia="zh-CN"/>
        </w:rPr>
      </w:pPr>
    </w:p>
    <w:p w14:paraId="3048F7B0">
      <w:pPr>
        <w:spacing w:line="300" w:lineRule="exact"/>
        <w:jc w:val="both"/>
        <w:outlineLvl w:val="9"/>
        <w:rPr>
          <w:rFonts w:hint="eastAsia"/>
          <w:b/>
          <w:color w:val="auto"/>
          <w:sz w:val="28"/>
          <w:szCs w:val="28"/>
          <w:highlight w:val="none"/>
          <w:lang w:val="en-US" w:eastAsia="zh-CN"/>
        </w:rPr>
      </w:pPr>
      <w:r>
        <w:rPr>
          <w:rFonts w:hint="eastAsia"/>
          <w:b/>
          <w:color w:val="auto"/>
          <w:sz w:val="28"/>
          <w:szCs w:val="28"/>
          <w:highlight w:val="none"/>
        </w:rPr>
        <w:t>附件</w:t>
      </w:r>
      <w:r>
        <w:rPr>
          <w:rFonts w:hint="eastAsia"/>
          <w:b/>
          <w:color w:val="auto"/>
          <w:sz w:val="28"/>
          <w:szCs w:val="28"/>
          <w:highlight w:val="none"/>
          <w:lang w:eastAsia="zh-CN"/>
        </w:rPr>
        <w:t>五</w:t>
      </w:r>
      <w:r>
        <w:rPr>
          <w:rFonts w:hint="eastAsia"/>
          <w:b/>
          <w:color w:val="auto"/>
          <w:sz w:val="28"/>
          <w:szCs w:val="28"/>
          <w:highlight w:val="none"/>
          <w:lang w:val="en-US" w:eastAsia="zh-CN"/>
        </w:rPr>
        <w:t xml:space="preserve">                   </w:t>
      </w:r>
    </w:p>
    <w:p w14:paraId="7C75EB83">
      <w:pPr>
        <w:spacing w:line="300" w:lineRule="exact"/>
        <w:jc w:val="center"/>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服务承诺书</w:t>
      </w:r>
    </w:p>
    <w:p w14:paraId="3462B94E">
      <w:pPr>
        <w:ind w:firstLine="480" w:firstLineChars="200"/>
        <w:outlineLvl w:val="9"/>
        <w:rPr>
          <w:rFonts w:hint="eastAsia" w:ascii="宋体" w:hAnsi="宋体" w:cs="宋体"/>
          <w:color w:val="auto"/>
          <w:sz w:val="24"/>
          <w:highlight w:val="none"/>
        </w:rPr>
      </w:pPr>
    </w:p>
    <w:p w14:paraId="16C143FB">
      <w:pPr>
        <w:spacing w:line="600" w:lineRule="exact"/>
        <w:ind w:firstLine="480" w:firstLineChars="200"/>
        <w:outlineLvl w:val="9"/>
        <w:rPr>
          <w:rFonts w:hint="eastAsia" w:ascii="宋体" w:hAnsi="宋体" w:cs="宋体"/>
          <w:b/>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     ：</w:t>
      </w:r>
    </w:p>
    <w:p w14:paraId="6A6A2A6A">
      <w:pPr>
        <w:spacing w:line="6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     本承诺声明：（供应商名称）对本</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文件的相关要求</w:t>
      </w:r>
      <w:r>
        <w:rPr>
          <w:rFonts w:hint="eastAsia" w:ascii="宋体" w:hAnsi="宋体" w:cs="宋体"/>
          <w:color w:val="auto"/>
          <w:sz w:val="24"/>
          <w:highlight w:val="none"/>
          <w:u w:val="single"/>
        </w:rPr>
        <w:t xml:space="preserve">    （完全响应）</w:t>
      </w:r>
      <w:r>
        <w:rPr>
          <w:rFonts w:hint="eastAsia" w:ascii="宋体" w:hAnsi="宋体" w:cs="宋体"/>
          <w:color w:val="auto"/>
          <w:sz w:val="24"/>
          <w:highlight w:val="none"/>
        </w:rPr>
        <w:t>。若有幸</w:t>
      </w:r>
      <w:r>
        <w:rPr>
          <w:rFonts w:hint="eastAsia" w:ascii="宋体" w:hAnsi="宋体" w:cs="宋体"/>
          <w:color w:val="auto"/>
          <w:sz w:val="24"/>
          <w:highlight w:val="none"/>
          <w:lang w:eastAsia="zh-CN"/>
        </w:rPr>
        <w:t>成交</w:t>
      </w:r>
      <w:r>
        <w:rPr>
          <w:rFonts w:hint="eastAsia" w:ascii="宋体" w:hAnsi="宋体" w:cs="宋体"/>
          <w:color w:val="auto"/>
          <w:sz w:val="24"/>
          <w:highlight w:val="none"/>
        </w:rPr>
        <w:t>将严格按照以上承诺进行服务。</w:t>
      </w:r>
    </w:p>
    <w:p w14:paraId="3B310C7D">
      <w:pPr>
        <w:spacing w:line="600" w:lineRule="exact"/>
        <w:outlineLvl w:val="9"/>
        <w:rPr>
          <w:rFonts w:hint="eastAsia" w:ascii="宋体" w:hAnsi="宋体" w:cs="宋体"/>
          <w:color w:val="auto"/>
          <w:sz w:val="24"/>
          <w:highlight w:val="none"/>
        </w:rPr>
      </w:pPr>
    </w:p>
    <w:p w14:paraId="635539B9">
      <w:pPr>
        <w:spacing w:line="600" w:lineRule="exact"/>
        <w:outlineLvl w:val="9"/>
        <w:rPr>
          <w:rFonts w:hint="eastAsia" w:ascii="宋体" w:hAnsi="宋体" w:cs="宋体"/>
          <w:color w:val="auto"/>
          <w:sz w:val="24"/>
          <w:highlight w:val="none"/>
        </w:rPr>
      </w:pPr>
      <w:r>
        <w:rPr>
          <w:rFonts w:hint="eastAsia" w:ascii="宋体" w:hAnsi="宋体" w:cs="宋体"/>
          <w:color w:val="auto"/>
          <w:sz w:val="24"/>
          <w:highlight w:val="none"/>
        </w:rPr>
        <w:t>特此声明</w:t>
      </w:r>
    </w:p>
    <w:p w14:paraId="063FCADA">
      <w:pPr>
        <w:spacing w:line="600" w:lineRule="exact"/>
        <w:outlineLvl w:val="9"/>
        <w:rPr>
          <w:rFonts w:hint="eastAsia" w:ascii="宋体" w:hAnsi="宋体" w:cs="宋体"/>
          <w:color w:val="auto"/>
          <w:sz w:val="24"/>
          <w:highlight w:val="none"/>
        </w:rPr>
      </w:pPr>
    </w:p>
    <w:p w14:paraId="55C6C3B0">
      <w:pPr>
        <w:spacing w:line="600" w:lineRule="exact"/>
        <w:outlineLvl w:val="9"/>
        <w:rPr>
          <w:rFonts w:hint="eastAsia" w:ascii="宋体" w:hAnsi="宋体" w:cs="宋体"/>
          <w:color w:val="auto"/>
          <w:sz w:val="24"/>
          <w:highlight w:val="none"/>
        </w:rPr>
      </w:pPr>
      <w:r>
        <w:rPr>
          <w:rFonts w:hint="eastAsia" w:ascii="宋体" w:hAnsi="宋体" w:cs="宋体"/>
          <w:color w:val="auto"/>
          <w:sz w:val="24"/>
          <w:highlight w:val="none"/>
        </w:rPr>
        <w:t xml:space="preserve">          法定代表人或代理人（被授权人）：</w:t>
      </w:r>
      <w:r>
        <w:rPr>
          <w:rFonts w:hint="eastAsia" w:ascii="宋体" w:hAnsi="宋体" w:cs="宋体"/>
          <w:color w:val="auto"/>
          <w:sz w:val="24"/>
          <w:highlight w:val="none"/>
          <w:u w:val="single"/>
        </w:rPr>
        <w:t xml:space="preserve">                （签字或盖章）          </w:t>
      </w:r>
    </w:p>
    <w:p w14:paraId="6FF14A1F">
      <w:pPr>
        <w:spacing w:line="600" w:lineRule="exact"/>
        <w:outlineLvl w:val="9"/>
        <w:rPr>
          <w:rFonts w:hint="eastAsia" w:ascii="宋体" w:hAnsi="宋体" w:cs="宋体"/>
          <w:color w:val="auto"/>
          <w:sz w:val="24"/>
          <w:highlight w:val="none"/>
        </w:rPr>
      </w:pPr>
      <w:r>
        <w:rPr>
          <w:rFonts w:hint="eastAsia" w:ascii="宋体" w:hAnsi="宋体" w:cs="宋体"/>
          <w:color w:val="auto"/>
          <w:sz w:val="24"/>
          <w:highlight w:val="none"/>
        </w:rPr>
        <w:t xml:space="preserve">                                    供应商名称：</w:t>
      </w:r>
      <w:r>
        <w:rPr>
          <w:rFonts w:hint="eastAsia" w:ascii="宋体" w:hAnsi="宋体" w:cs="宋体"/>
          <w:color w:val="auto"/>
          <w:sz w:val="24"/>
          <w:highlight w:val="none"/>
          <w:u w:val="single"/>
        </w:rPr>
        <w:t xml:space="preserve">        （公章）          </w:t>
      </w:r>
    </w:p>
    <w:p w14:paraId="495FE25B">
      <w:pPr>
        <w:spacing w:line="600" w:lineRule="exact"/>
        <w:ind w:firstLine="4680" w:firstLineChars="1950"/>
        <w:outlineLvl w:val="9"/>
        <w:rPr>
          <w:rFonts w:hint="eastAsia" w:ascii="宋体" w:hAnsi="宋体" w:cs="宋体"/>
          <w:color w:val="auto"/>
          <w:sz w:val="24"/>
          <w:highlight w:val="none"/>
          <w:u w:val="single"/>
        </w:rPr>
      </w:pPr>
      <w:r>
        <w:rPr>
          <w:rFonts w:hint="eastAsia" w:ascii="宋体" w:hAnsi="宋体" w:cs="宋体"/>
          <w:color w:val="auto"/>
          <w:sz w:val="24"/>
          <w:highlight w:val="none"/>
        </w:rPr>
        <w:t>日    期：</w:t>
      </w:r>
    </w:p>
    <w:p w14:paraId="47DB01FB">
      <w:pPr>
        <w:spacing w:line="400" w:lineRule="exact"/>
        <w:ind w:firstLine="4698" w:firstLineChars="1950"/>
        <w:outlineLvl w:val="9"/>
        <w:rPr>
          <w:rFonts w:hint="eastAsia" w:ascii="宋体" w:hAnsi="宋体" w:cs="宋体"/>
          <w:b/>
          <w:color w:val="auto"/>
          <w:sz w:val="24"/>
          <w:highlight w:val="none"/>
        </w:rPr>
      </w:pPr>
    </w:p>
    <w:p w14:paraId="2A359D3C">
      <w:pPr>
        <w:pStyle w:val="2"/>
        <w:outlineLvl w:val="9"/>
        <w:rPr>
          <w:rFonts w:hint="eastAsia"/>
          <w:color w:val="auto"/>
          <w:highlight w:val="none"/>
        </w:rPr>
      </w:pPr>
    </w:p>
    <w:p w14:paraId="57DE3EF7">
      <w:pPr>
        <w:outlineLvl w:val="9"/>
        <w:rPr>
          <w:rFonts w:hint="eastAsia" w:ascii="宋体" w:hAnsi="宋体" w:cs="宋体"/>
          <w:color w:val="auto"/>
          <w:sz w:val="24"/>
          <w:highlight w:val="none"/>
          <w:u w:val="single"/>
        </w:rPr>
      </w:pPr>
    </w:p>
    <w:p w14:paraId="2B8F8DCA">
      <w:pPr>
        <w:pStyle w:val="7"/>
        <w:outlineLvl w:val="9"/>
        <w:rPr>
          <w:rFonts w:hint="eastAsia" w:ascii="宋体" w:hAnsi="宋体" w:cs="宋体"/>
          <w:color w:val="auto"/>
          <w:sz w:val="24"/>
          <w:highlight w:val="none"/>
          <w:u w:val="single"/>
        </w:rPr>
      </w:pPr>
    </w:p>
    <w:p w14:paraId="6BA0F80C">
      <w:pPr>
        <w:pStyle w:val="8"/>
        <w:outlineLvl w:val="9"/>
        <w:rPr>
          <w:rFonts w:hint="eastAsia" w:ascii="宋体" w:hAnsi="宋体" w:cs="宋体"/>
          <w:color w:val="auto"/>
          <w:sz w:val="24"/>
          <w:highlight w:val="none"/>
          <w:u w:val="single"/>
        </w:rPr>
      </w:pPr>
    </w:p>
    <w:p w14:paraId="6D55D822">
      <w:pPr>
        <w:pStyle w:val="8"/>
        <w:outlineLvl w:val="9"/>
        <w:rPr>
          <w:rFonts w:hint="eastAsia" w:ascii="宋体" w:hAnsi="宋体" w:cs="宋体"/>
          <w:color w:val="auto"/>
          <w:sz w:val="24"/>
          <w:highlight w:val="none"/>
          <w:u w:val="single"/>
        </w:rPr>
      </w:pPr>
    </w:p>
    <w:p w14:paraId="78934CA7">
      <w:pPr>
        <w:pStyle w:val="8"/>
        <w:outlineLvl w:val="9"/>
        <w:rPr>
          <w:rFonts w:hint="eastAsia" w:ascii="宋体" w:hAnsi="宋体" w:cs="宋体"/>
          <w:color w:val="auto"/>
          <w:sz w:val="24"/>
          <w:highlight w:val="none"/>
          <w:u w:val="single"/>
        </w:rPr>
      </w:pPr>
    </w:p>
    <w:p w14:paraId="41152366">
      <w:pPr>
        <w:pStyle w:val="8"/>
        <w:outlineLvl w:val="9"/>
        <w:rPr>
          <w:rFonts w:hint="eastAsia" w:ascii="宋体" w:hAnsi="宋体" w:cs="宋体"/>
          <w:color w:val="auto"/>
          <w:sz w:val="24"/>
          <w:highlight w:val="none"/>
          <w:u w:val="single"/>
        </w:rPr>
      </w:pPr>
    </w:p>
    <w:p w14:paraId="6C7B64F6">
      <w:pPr>
        <w:pStyle w:val="8"/>
        <w:outlineLvl w:val="9"/>
        <w:rPr>
          <w:rFonts w:hint="eastAsia" w:ascii="宋体" w:hAnsi="宋体" w:cs="宋体"/>
          <w:color w:val="auto"/>
          <w:sz w:val="24"/>
          <w:highlight w:val="none"/>
          <w:u w:val="single"/>
        </w:rPr>
      </w:pPr>
    </w:p>
    <w:p w14:paraId="5029E970">
      <w:pPr>
        <w:pStyle w:val="8"/>
        <w:outlineLvl w:val="9"/>
        <w:rPr>
          <w:rFonts w:hint="eastAsia" w:ascii="宋体" w:hAnsi="宋体" w:cs="宋体"/>
          <w:color w:val="auto"/>
          <w:sz w:val="24"/>
          <w:highlight w:val="none"/>
          <w:u w:val="single"/>
        </w:rPr>
      </w:pPr>
    </w:p>
    <w:p w14:paraId="308DD79E">
      <w:pPr>
        <w:pStyle w:val="8"/>
        <w:outlineLvl w:val="9"/>
        <w:rPr>
          <w:rFonts w:hint="eastAsia" w:ascii="宋体" w:hAnsi="宋体" w:cs="宋体"/>
          <w:color w:val="auto"/>
          <w:sz w:val="24"/>
          <w:highlight w:val="none"/>
          <w:u w:val="single"/>
        </w:rPr>
      </w:pPr>
    </w:p>
    <w:p w14:paraId="60B2A7D6">
      <w:pPr>
        <w:pStyle w:val="8"/>
        <w:outlineLvl w:val="9"/>
        <w:rPr>
          <w:rFonts w:hint="eastAsia" w:ascii="宋体" w:hAnsi="宋体" w:cs="宋体"/>
          <w:color w:val="auto"/>
          <w:sz w:val="24"/>
          <w:highlight w:val="none"/>
          <w:u w:val="single"/>
        </w:rPr>
      </w:pPr>
    </w:p>
    <w:p w14:paraId="75008BD2">
      <w:pPr>
        <w:pStyle w:val="8"/>
        <w:outlineLvl w:val="9"/>
        <w:rPr>
          <w:rFonts w:hint="eastAsia" w:ascii="宋体" w:hAnsi="宋体" w:cs="宋体"/>
          <w:color w:val="auto"/>
          <w:sz w:val="24"/>
          <w:highlight w:val="none"/>
          <w:u w:val="single"/>
        </w:rPr>
      </w:pPr>
    </w:p>
    <w:p w14:paraId="7B0395F3">
      <w:pPr>
        <w:pStyle w:val="8"/>
        <w:outlineLvl w:val="9"/>
        <w:rPr>
          <w:rFonts w:hint="eastAsia" w:ascii="宋体" w:hAnsi="宋体" w:cs="宋体"/>
          <w:color w:val="auto"/>
          <w:sz w:val="24"/>
          <w:highlight w:val="none"/>
          <w:u w:val="single"/>
        </w:rPr>
      </w:pPr>
    </w:p>
    <w:p w14:paraId="283C1219">
      <w:pPr>
        <w:pStyle w:val="8"/>
        <w:outlineLvl w:val="9"/>
        <w:rPr>
          <w:rFonts w:hint="eastAsia" w:ascii="宋体" w:hAnsi="宋体" w:cs="宋体"/>
          <w:color w:val="auto"/>
          <w:sz w:val="24"/>
          <w:highlight w:val="none"/>
          <w:u w:val="single"/>
        </w:rPr>
      </w:pPr>
    </w:p>
    <w:p w14:paraId="15F264C8">
      <w:pPr>
        <w:pStyle w:val="8"/>
        <w:outlineLvl w:val="9"/>
        <w:rPr>
          <w:rFonts w:hint="eastAsia" w:ascii="宋体" w:hAnsi="宋体" w:cs="宋体"/>
          <w:color w:val="auto"/>
          <w:sz w:val="24"/>
          <w:highlight w:val="none"/>
          <w:u w:val="single"/>
        </w:rPr>
      </w:pPr>
    </w:p>
    <w:p w14:paraId="65D2C424">
      <w:pPr>
        <w:pStyle w:val="8"/>
        <w:outlineLvl w:val="9"/>
        <w:rPr>
          <w:rFonts w:hint="eastAsia" w:ascii="宋体" w:hAnsi="宋体" w:cs="宋体"/>
          <w:color w:val="auto"/>
          <w:sz w:val="24"/>
          <w:highlight w:val="none"/>
          <w:u w:val="single"/>
        </w:rPr>
      </w:pPr>
    </w:p>
    <w:p w14:paraId="2E95B01C">
      <w:pPr>
        <w:pStyle w:val="8"/>
        <w:rPr>
          <w:rFonts w:hint="eastAsia" w:ascii="宋体" w:hAnsi="宋体" w:cs="宋体"/>
          <w:color w:val="auto"/>
          <w:sz w:val="24"/>
          <w:highlight w:val="none"/>
          <w:u w:val="single"/>
        </w:rPr>
      </w:pPr>
    </w:p>
    <w:p w14:paraId="69190F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jQyMDk4MTgwYTgxYmNiYTc4NGNiY2EzOGE5ZWQifQ=="/>
  </w:docVars>
  <w:rsids>
    <w:rsidRoot w:val="04720042"/>
    <w:rsid w:val="04720042"/>
    <w:rsid w:val="0DA114D2"/>
    <w:rsid w:val="351A0D78"/>
    <w:rsid w:val="51710868"/>
    <w:rsid w:val="5A84368B"/>
    <w:rsid w:val="75C2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spacing w:line="500" w:lineRule="exact"/>
      <w:ind w:firstLine="538"/>
    </w:pPr>
    <w:rPr>
      <w:sz w:val="28"/>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7">
    <w:name w:val="Body Text"/>
    <w:basedOn w:val="1"/>
    <w:next w:val="8"/>
    <w:qFormat/>
    <w:uiPriority w:val="0"/>
    <w:pPr>
      <w:spacing w:after="120" w:afterLines="0"/>
    </w:pPr>
  </w:style>
  <w:style w:type="paragraph" w:customStyle="1" w:styleId="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List"/>
    <w:basedOn w:val="1"/>
    <w:qFormat/>
    <w:uiPriority w:val="0"/>
    <w:pPr>
      <w:ind w:left="420" w:hanging="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1914</Words>
  <Characters>1938</Characters>
  <Lines>0</Lines>
  <Paragraphs>0</Paragraphs>
  <TotalTime>3</TotalTime>
  <ScaleCrop>false</ScaleCrop>
  <LinksUpToDate>false</LinksUpToDate>
  <CharactersWithSpaces>2909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2024-06-26T02:33:00Z</dcterms:created>
  <dc:creator>织歌</dc:creator>
  <cp:lastModifiedBy>织歌</cp:lastModifiedBy>
  <dcterms:modified xsi:type="dcterms:W3CDTF">2024-08-07T08:19:51Z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83BF1EBE9E9343F2B200E978241392E1_13</vt:lpwstr>
  </property>
</Properties>
</file>